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BA1" w:rsidRDefault="004B4926">
      <w:pPr>
        <w:jc w:val="center"/>
      </w:pPr>
      <w:r>
        <w:t>1</w:t>
      </w:r>
    </w:p>
    <w:p w:rsidR="00F30660" w:rsidRDefault="00F30660">
      <w:pPr>
        <w:jc w:val="center"/>
        <w:rPr>
          <w:rFonts w:ascii="Georgia" w:hAnsi="Georgia"/>
          <w:b/>
          <w:bCs/>
          <w:sz w:val="4"/>
          <w:szCs w:val="4"/>
          <w:u w:val="single"/>
        </w:rPr>
      </w:pPr>
    </w:p>
    <w:p w:rsidR="00293BA1" w:rsidRPr="00E66128" w:rsidRDefault="00293BA1">
      <w:pPr>
        <w:jc w:val="center"/>
        <w:rPr>
          <w:rFonts w:ascii="Georgia" w:hAnsi="Georgia"/>
          <w:b/>
          <w:bCs/>
          <w:sz w:val="26"/>
          <w:szCs w:val="26"/>
          <w:u w:val="single"/>
        </w:rPr>
      </w:pPr>
      <w:r w:rsidRPr="00E66128">
        <w:rPr>
          <w:rFonts w:ascii="Georgia" w:hAnsi="Georgia"/>
          <w:b/>
          <w:bCs/>
          <w:sz w:val="26"/>
          <w:szCs w:val="26"/>
          <w:u w:val="single"/>
        </w:rPr>
        <w:t>PLIEGO DE BASES Y CONDICIONES</w:t>
      </w:r>
    </w:p>
    <w:p w:rsidR="00293BA1" w:rsidRDefault="00293BA1">
      <w:pPr>
        <w:pStyle w:val="Ttulo1"/>
        <w:rPr>
          <w:b/>
          <w:bCs/>
        </w:rPr>
      </w:pPr>
      <w:r>
        <w:rPr>
          <w:b/>
          <w:bCs/>
        </w:rPr>
        <w:t>LICITACIÓN PUBLICA Nº 0</w:t>
      </w:r>
      <w:r w:rsidR="00BC11A0">
        <w:rPr>
          <w:b/>
          <w:bCs/>
        </w:rPr>
        <w:t>3</w:t>
      </w:r>
      <w:r w:rsidR="00113447">
        <w:rPr>
          <w:b/>
          <w:bCs/>
        </w:rPr>
        <w:t>/</w:t>
      </w:r>
      <w:r w:rsidR="00D22311">
        <w:rPr>
          <w:b/>
          <w:bCs/>
        </w:rPr>
        <w:t>2</w:t>
      </w:r>
      <w:r w:rsidR="00D96A45">
        <w:rPr>
          <w:b/>
          <w:bCs/>
        </w:rPr>
        <w:t>3</w:t>
      </w:r>
    </w:p>
    <w:p w:rsidR="00293BA1" w:rsidRPr="00332E34" w:rsidRDefault="00293BA1">
      <w:pPr>
        <w:rPr>
          <w:sz w:val="10"/>
          <w:szCs w:val="10"/>
        </w:rPr>
      </w:pPr>
    </w:p>
    <w:p w:rsidR="00293BA1" w:rsidRDefault="00293BA1">
      <w:pPr>
        <w:jc w:val="both"/>
      </w:pPr>
      <w:r w:rsidRPr="00E66128">
        <w:t xml:space="preserve">                           </w:t>
      </w:r>
      <w:r w:rsidRPr="00E66128">
        <w:rPr>
          <w:b/>
          <w:bCs/>
          <w:u w:val="single"/>
        </w:rPr>
        <w:t>ARTICULO 1º)</w:t>
      </w:r>
      <w:r w:rsidRPr="00E66128">
        <w:rPr>
          <w:b/>
          <w:bCs/>
        </w:rPr>
        <w:t xml:space="preserve"> </w:t>
      </w:r>
      <w:r w:rsidRPr="00E66128">
        <w:rPr>
          <w:b/>
          <w:bCs/>
          <w:u w:val="single"/>
        </w:rPr>
        <w:t>OBJETO</w:t>
      </w:r>
      <w:r w:rsidRPr="00E66128">
        <w:rPr>
          <w:bCs/>
        </w:rPr>
        <w:t>:</w:t>
      </w:r>
      <w:r w:rsidRPr="00E66128">
        <w:rPr>
          <w:b/>
          <w:bCs/>
        </w:rPr>
        <w:t xml:space="preserve"> </w:t>
      </w:r>
      <w:r>
        <w:t>La presente Licitación Pública tiene por objeto:</w:t>
      </w:r>
    </w:p>
    <w:p w:rsidR="004A006D" w:rsidRDefault="004A006D" w:rsidP="000E01B2">
      <w:pPr>
        <w:tabs>
          <w:tab w:val="left" w:pos="1620"/>
        </w:tabs>
        <w:rPr>
          <w:rFonts w:ascii="Arial Narrow" w:hAnsi="Arial Narrow"/>
          <w:b/>
        </w:rPr>
      </w:pPr>
    </w:p>
    <w:p w:rsidR="00C77291" w:rsidRDefault="000E01B2" w:rsidP="008529E1">
      <w:pPr>
        <w:tabs>
          <w:tab w:val="left" w:pos="1620"/>
        </w:tabs>
        <w:jc w:val="both"/>
        <w:rPr>
          <w:rFonts w:ascii="Arial Narrow" w:hAnsi="Arial Narrow"/>
          <w:b/>
        </w:rPr>
      </w:pPr>
      <w:r>
        <w:rPr>
          <w:rFonts w:ascii="Arial Narrow" w:hAnsi="Arial Narrow"/>
          <w:b/>
        </w:rPr>
        <w:t xml:space="preserve">                                                                 ITEM 0</w:t>
      </w:r>
      <w:r w:rsidR="00D22311">
        <w:rPr>
          <w:rFonts w:ascii="Arial Narrow" w:hAnsi="Arial Narrow"/>
          <w:b/>
        </w:rPr>
        <w:t>1</w:t>
      </w:r>
      <w:r>
        <w:rPr>
          <w:rFonts w:ascii="Arial Narrow" w:hAnsi="Arial Narrow"/>
          <w:b/>
        </w:rPr>
        <w:t xml:space="preserve">) </w:t>
      </w:r>
      <w:r w:rsidR="00F63704">
        <w:rPr>
          <w:rFonts w:ascii="Arial Narrow" w:hAnsi="Arial Narrow"/>
          <w:b/>
        </w:rPr>
        <w:t>–</w:t>
      </w:r>
      <w:r>
        <w:rPr>
          <w:rFonts w:ascii="Arial Narrow" w:hAnsi="Arial Narrow"/>
          <w:b/>
        </w:rPr>
        <w:t xml:space="preserve"> </w:t>
      </w:r>
      <w:r w:rsidR="004B4926">
        <w:rPr>
          <w:rFonts w:ascii="Arial Narrow" w:hAnsi="Arial Narrow"/>
          <w:b/>
        </w:rPr>
        <w:t>Ejecución de</w:t>
      </w:r>
      <w:r w:rsidR="00FC410B">
        <w:rPr>
          <w:rFonts w:ascii="Arial Narrow" w:hAnsi="Arial Narrow"/>
          <w:b/>
        </w:rPr>
        <w:t xml:space="preserve"> </w:t>
      </w:r>
      <w:r w:rsidR="00E15F20">
        <w:rPr>
          <w:rFonts w:ascii="Arial Narrow" w:hAnsi="Arial Narrow"/>
          <w:b/>
        </w:rPr>
        <w:t>los trabajos correspondientes a la obra: “</w:t>
      </w:r>
      <w:r w:rsidR="008529E1">
        <w:rPr>
          <w:rFonts w:ascii="Arial Narrow" w:hAnsi="Arial Narrow"/>
          <w:b/>
        </w:rPr>
        <w:t>CONSTRUCCI</w:t>
      </w:r>
      <w:r w:rsidR="00154711">
        <w:rPr>
          <w:rFonts w:ascii="Arial Narrow" w:hAnsi="Arial Narrow"/>
          <w:b/>
        </w:rPr>
        <w:t>Ó</w:t>
      </w:r>
      <w:r w:rsidR="008529E1">
        <w:rPr>
          <w:rFonts w:ascii="Arial Narrow" w:hAnsi="Arial Narrow"/>
          <w:b/>
        </w:rPr>
        <w:t>N DE FILTRO BIOLOGICO</w:t>
      </w:r>
      <w:r w:rsidR="00E15F20">
        <w:rPr>
          <w:rFonts w:ascii="Arial Narrow" w:hAnsi="Arial Narrow"/>
          <w:b/>
        </w:rPr>
        <w:t xml:space="preserve">”. </w:t>
      </w:r>
    </w:p>
    <w:p w:rsidR="008529E1" w:rsidRPr="00332E34" w:rsidRDefault="008529E1" w:rsidP="008529E1">
      <w:pPr>
        <w:tabs>
          <w:tab w:val="left" w:pos="1620"/>
        </w:tabs>
        <w:jc w:val="both"/>
        <w:rPr>
          <w:sz w:val="10"/>
          <w:szCs w:val="10"/>
        </w:rPr>
      </w:pPr>
    </w:p>
    <w:p w:rsidR="003D5B34" w:rsidRDefault="00116095" w:rsidP="003D5B34">
      <w:pPr>
        <w:pStyle w:val="Ttulo2"/>
        <w:spacing w:before="1"/>
        <w:ind w:left="678"/>
      </w:pPr>
      <w:r w:rsidRPr="001E36D0">
        <w:rPr>
          <w:b w:val="0"/>
          <w:u w:val="none"/>
        </w:rPr>
        <w:t xml:space="preserve">               </w:t>
      </w:r>
      <w:r w:rsidR="00E15F20">
        <w:rPr>
          <w:b w:val="0"/>
        </w:rPr>
        <w:t xml:space="preserve"> </w:t>
      </w:r>
      <w:r w:rsidRPr="004B4926">
        <w:rPr>
          <w:bCs w:val="0"/>
        </w:rPr>
        <w:t>ARTICULO 2º</w:t>
      </w:r>
      <w:r w:rsidR="00F63704" w:rsidRPr="004B4926">
        <w:rPr>
          <w:bCs w:val="0"/>
        </w:rPr>
        <w:t>)</w:t>
      </w:r>
      <w:r w:rsidR="00F63704">
        <w:rPr>
          <w:b w:val="0"/>
        </w:rPr>
        <w:t xml:space="preserve">: </w:t>
      </w:r>
      <w:r w:rsidR="00E15F20">
        <w:t>Descripción:</w:t>
      </w:r>
    </w:p>
    <w:p w:rsidR="003D5B34" w:rsidRDefault="00E15F20" w:rsidP="003D5B34">
      <w:pPr>
        <w:pStyle w:val="Ttulo2"/>
        <w:spacing w:before="1"/>
        <w:ind w:left="678"/>
      </w:pPr>
      <w:r>
        <w:t xml:space="preserve"> </w:t>
      </w:r>
      <w:r w:rsidR="003D5B34">
        <w:t>SISTEMA DE TRATAMIENTO POR CAMARA S</w:t>
      </w:r>
      <w:r w:rsidR="00154711">
        <w:t>É</w:t>
      </w:r>
      <w:r w:rsidR="003D5B34">
        <w:t>PTICA Y FILTRO BIOL</w:t>
      </w:r>
      <w:r w:rsidR="00154711">
        <w:t>Ó</w:t>
      </w:r>
      <w:r w:rsidR="003D5B34">
        <w:t>GICO</w:t>
      </w:r>
    </w:p>
    <w:p w:rsidR="003D5B34" w:rsidRDefault="003D5B34" w:rsidP="003D5B34">
      <w:pPr>
        <w:pStyle w:val="Textoindependiente"/>
      </w:pPr>
    </w:p>
    <w:p w:rsidR="003D5B34" w:rsidRPr="007032A8" w:rsidRDefault="003D5B34" w:rsidP="003D5B34">
      <w:pPr>
        <w:widowControl w:val="0"/>
        <w:autoSpaceDE w:val="0"/>
        <w:autoSpaceDN w:val="0"/>
        <w:rPr>
          <w:rFonts w:ascii="Arial" w:eastAsia="Arial" w:hAnsi="Arial" w:cs="Arial"/>
          <w:b/>
          <w:sz w:val="22"/>
          <w:lang w:eastAsia="en-US"/>
        </w:rPr>
      </w:pPr>
    </w:p>
    <w:p w:rsidR="003D5B34" w:rsidRPr="007032A8" w:rsidRDefault="003D5B34" w:rsidP="003D5B34">
      <w:pPr>
        <w:widowControl w:val="0"/>
        <w:autoSpaceDE w:val="0"/>
        <w:autoSpaceDN w:val="0"/>
        <w:spacing w:line="360" w:lineRule="auto"/>
        <w:ind w:left="318" w:right="844" w:firstLine="707"/>
        <w:jc w:val="both"/>
        <w:rPr>
          <w:rFonts w:ascii="Arial" w:eastAsia="Arial" w:hAnsi="Arial" w:cs="Arial"/>
          <w:lang w:eastAsia="en-US"/>
        </w:rPr>
      </w:pPr>
      <w:r w:rsidRPr="007032A8">
        <w:rPr>
          <w:rFonts w:ascii="Arial" w:eastAsia="Arial" w:hAnsi="Arial" w:cs="Arial"/>
          <w:lang w:eastAsia="en-US"/>
        </w:rPr>
        <w:t>El sistema de tratamiento se considera como la totalidad de la red cloacal definida como necesidad para la población y la construcción del primer filtro biológico, dejando establecido para un futuro la construcción de un segundo filtro biológico, como segunda etapa. Está constituido por cámara partidora, conectado por un caño de 250 mm de diámetro y a partir de la cámara partidora comunica a las cámaras sépticas por caños de PVC cloaca de 160 mm de diámetro, dos cámaras sépticas, cámaras de desobstrucción, dos filtros biológicos, cámara de contacto y cañería de 250 mm de diámetro hasta una cañada contigua.</w:t>
      </w:r>
    </w:p>
    <w:p w:rsidR="003D5B34" w:rsidRPr="007032A8" w:rsidRDefault="003D5B34" w:rsidP="003D5B34">
      <w:pPr>
        <w:widowControl w:val="0"/>
        <w:autoSpaceDE w:val="0"/>
        <w:autoSpaceDN w:val="0"/>
        <w:spacing w:line="360" w:lineRule="auto"/>
        <w:ind w:left="318" w:right="854" w:firstLine="707"/>
        <w:jc w:val="both"/>
        <w:rPr>
          <w:rFonts w:ascii="Arial" w:eastAsia="Arial" w:hAnsi="Arial" w:cs="Arial"/>
          <w:lang w:eastAsia="en-US"/>
        </w:rPr>
      </w:pPr>
      <w:r w:rsidRPr="007032A8">
        <w:rPr>
          <w:rFonts w:ascii="Arial" w:eastAsia="Arial" w:hAnsi="Arial" w:cs="Arial"/>
          <w:lang w:eastAsia="en-US"/>
        </w:rPr>
        <w:t>El sistema de tratamiento de líquidos cloacales de la localidad estará basado en el sistema de cámara de rejas, cámara partidora, filtro biológico (2) y Cámara séptica (2), las cuales se detallan:</w:t>
      </w:r>
    </w:p>
    <w:p w:rsidR="003D5B34" w:rsidRPr="007032A8" w:rsidRDefault="003D5B34" w:rsidP="003D5B34">
      <w:pPr>
        <w:widowControl w:val="0"/>
        <w:autoSpaceDE w:val="0"/>
        <w:autoSpaceDN w:val="0"/>
        <w:spacing w:before="9"/>
        <w:rPr>
          <w:rFonts w:ascii="Arial" w:eastAsia="Arial" w:hAnsi="Arial" w:cs="Arial"/>
          <w:sz w:val="30"/>
          <w:lang w:eastAsia="en-US"/>
        </w:rPr>
      </w:pPr>
    </w:p>
    <w:p w:rsidR="003D5B34" w:rsidRPr="007032A8" w:rsidRDefault="00264FBA" w:rsidP="003D5B34">
      <w:pPr>
        <w:widowControl w:val="0"/>
        <w:autoSpaceDE w:val="0"/>
        <w:autoSpaceDN w:val="0"/>
        <w:spacing w:before="1"/>
        <w:ind w:left="400"/>
        <w:rPr>
          <w:rFonts w:ascii="Arial" w:eastAsia="Arial" w:hAnsi="Arial" w:cs="Arial"/>
          <w:lang w:eastAsia="en-US"/>
        </w:rPr>
      </w:pPr>
      <w:r w:rsidRPr="007032A8">
        <w:rPr>
          <w:rFonts w:ascii="Arial" w:eastAsia="Arial" w:hAnsi="Arial" w:cs="Arial"/>
          <w:noProof/>
          <w:position w:val="-8"/>
        </w:rPr>
        <w:drawing>
          <wp:inline distT="0" distB="0" distL="0" distR="0">
            <wp:extent cx="238125" cy="238125"/>
            <wp:effectExtent l="0" t="0" r="0" b="0"/>
            <wp:docPr id="1"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3D5B34" w:rsidRPr="007032A8">
        <w:rPr>
          <w:rFonts w:eastAsia="Arial" w:cs="Arial"/>
          <w:sz w:val="20"/>
          <w:lang w:eastAsia="en-US"/>
        </w:rPr>
        <w:t xml:space="preserve">    </w:t>
      </w:r>
      <w:r w:rsidR="003D5B34" w:rsidRPr="007032A8">
        <w:rPr>
          <w:rFonts w:eastAsia="Arial" w:cs="Arial"/>
          <w:spacing w:val="1"/>
          <w:sz w:val="20"/>
          <w:lang w:eastAsia="en-US"/>
        </w:rPr>
        <w:t xml:space="preserve"> </w:t>
      </w:r>
      <w:r w:rsidR="003D5B34" w:rsidRPr="007032A8">
        <w:rPr>
          <w:rFonts w:ascii="Arial" w:eastAsia="Arial" w:hAnsi="Arial" w:cs="Arial"/>
          <w:lang w:eastAsia="en-US"/>
        </w:rPr>
        <w:t>Filtro biológico (2): 12 m. x 6 m. x 2,95 m. de</w:t>
      </w:r>
      <w:r w:rsidR="003D5B34" w:rsidRPr="007032A8">
        <w:rPr>
          <w:rFonts w:ascii="Arial" w:eastAsia="Arial" w:hAnsi="Arial" w:cs="Arial"/>
          <w:spacing w:val="-16"/>
          <w:lang w:eastAsia="en-US"/>
        </w:rPr>
        <w:t xml:space="preserve"> </w:t>
      </w:r>
      <w:r w:rsidR="003D5B34" w:rsidRPr="007032A8">
        <w:rPr>
          <w:rFonts w:ascii="Arial" w:eastAsia="Arial" w:hAnsi="Arial" w:cs="Arial"/>
          <w:lang w:eastAsia="en-US"/>
        </w:rPr>
        <w:t>Profundidad.</w:t>
      </w:r>
    </w:p>
    <w:p w:rsidR="003D5B34" w:rsidRPr="007032A8" w:rsidRDefault="00264FBA" w:rsidP="003D5B34">
      <w:pPr>
        <w:widowControl w:val="0"/>
        <w:autoSpaceDE w:val="0"/>
        <w:autoSpaceDN w:val="0"/>
        <w:spacing w:before="97" w:line="360" w:lineRule="auto"/>
        <w:ind w:left="1026" w:right="3174"/>
        <w:rPr>
          <w:rFonts w:ascii="Arial" w:eastAsia="Arial" w:hAnsi="Arial" w:cs="Arial"/>
          <w:lang w:eastAsia="en-US"/>
        </w:rPr>
      </w:pPr>
      <w:r w:rsidRPr="007032A8">
        <w:rPr>
          <w:rFonts w:ascii="Arial" w:eastAsia="Arial" w:hAnsi="Arial" w:cs="Arial"/>
          <w:noProof/>
          <w:lang w:eastAsia="en-US"/>
        </w:rPr>
        <mc:AlternateContent>
          <mc:Choice Requires="wpg">
            <w:drawing>
              <wp:anchor distT="0" distB="0" distL="114300" distR="114300" simplePos="0" relativeHeight="251657728" behindDoc="1" locked="0" layoutInCell="1" allowOverlap="1">
                <wp:simplePos x="0" y="0"/>
                <wp:positionH relativeFrom="page">
                  <wp:posOffset>953135</wp:posOffset>
                </wp:positionH>
                <wp:positionV relativeFrom="paragraph">
                  <wp:posOffset>47625</wp:posOffset>
                </wp:positionV>
                <wp:extent cx="238125" cy="72263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722630"/>
                          <a:chOff x="1501" y="75"/>
                          <a:chExt cx="375" cy="1138"/>
                        </a:xfrm>
                      </wpg:grpSpPr>
                      <pic:pic xmlns:pic="http://schemas.openxmlformats.org/drawingml/2006/picture">
                        <pic:nvPicPr>
                          <pic:cNvPr id="3" nam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500" y="75"/>
                            <a:ext cx="375"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500" y="838"/>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506AAD" id=" 2" o:spid="_x0000_s1026" style="position:absolute;margin-left:75.05pt;margin-top:3.75pt;width:18.75pt;height:56.9pt;z-index:-251658752;mso-position-horizontal-relative:page" coordorigin="1501,75" coordsize="375,1138"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3" o:spid="_x0000_s1027" type="#_x0000_t75" style="position:absolute;left:1500;top:75;width:375;height:729;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">
                  <v:imagedata r:id="rId9" o:title=""/>
                  <v:path arrowok="t"/>
                  <o:lock v:ext="edit" aspectratio="f"/>
                </v:shape>
                <v:shape id=" 4" o:spid="_x0000_s1028" type="#_x0000_t75" style="position:absolute;left:1500;top:838;width:375;height:37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">
                  <v:imagedata r:id="rId10" o:title=""/>
                  <v:path arrowok="t"/>
                  <o:lock v:ext="edit" aspectratio="f"/>
                </v:shape>
                <w10:wrap anchorx="page"/>
              </v:group>
            </w:pict>
          </mc:Fallback>
        </mc:AlternateContent>
      </w:r>
      <w:r w:rsidR="003D5B34" w:rsidRPr="007032A8">
        <w:rPr>
          <w:rFonts w:ascii="Arial" w:eastAsia="Arial" w:hAnsi="Arial" w:cs="Arial"/>
          <w:lang w:eastAsia="en-US"/>
        </w:rPr>
        <w:t>Cámara séptica (2): 11 m. x 6 m. x 2,95 m. de Profundidad. Cámara de contacto (1): 6 m. x 4m. x 1,00 m. de Profundidad.</w:t>
      </w:r>
    </w:p>
    <w:p w:rsidR="003D5B34" w:rsidRPr="007032A8" w:rsidRDefault="003D5B34" w:rsidP="003D5B34">
      <w:pPr>
        <w:widowControl w:val="0"/>
        <w:autoSpaceDE w:val="0"/>
        <w:autoSpaceDN w:val="0"/>
        <w:spacing w:line="360" w:lineRule="auto"/>
        <w:ind w:left="318" w:right="845" w:firstLine="707"/>
        <w:jc w:val="both"/>
        <w:rPr>
          <w:rFonts w:ascii="Arial" w:eastAsia="Arial" w:hAnsi="Arial" w:cs="Arial"/>
          <w:lang w:eastAsia="en-US"/>
        </w:rPr>
      </w:pPr>
      <w:r w:rsidRPr="007032A8">
        <w:rPr>
          <w:rFonts w:ascii="Arial" w:eastAsia="Arial" w:hAnsi="Arial" w:cs="Arial"/>
          <w:lang w:eastAsia="en-US"/>
        </w:rPr>
        <w:t>Casa para productos químicos y bomba dosificadora de cloro (1): 2,6 m. x 2,3 m. x 2,80 m. de alto. Con vereda de tránsito alrededor de la cámara.</w:t>
      </w:r>
    </w:p>
    <w:p w:rsidR="003D5B34" w:rsidRPr="007032A8" w:rsidRDefault="003D5B34" w:rsidP="003D5B34">
      <w:pPr>
        <w:widowControl w:val="0"/>
        <w:autoSpaceDE w:val="0"/>
        <w:autoSpaceDN w:val="0"/>
        <w:spacing w:before="1" w:line="360" w:lineRule="auto"/>
        <w:ind w:left="318" w:right="846" w:firstLine="707"/>
        <w:jc w:val="both"/>
        <w:rPr>
          <w:rFonts w:ascii="Arial" w:eastAsia="Arial" w:hAnsi="Arial" w:cs="Arial"/>
          <w:lang w:eastAsia="en-US"/>
        </w:rPr>
      </w:pPr>
      <w:r w:rsidRPr="007032A8">
        <w:rPr>
          <w:rFonts w:ascii="Arial" w:eastAsia="Arial" w:hAnsi="Arial" w:cs="Arial"/>
          <w:lang w:eastAsia="en-US"/>
        </w:rPr>
        <w:t>El líquido ingresa a través de un caño de ø 250 mm. A una cámara de rejas y cámara partidora que es distribuido, en principio, al primer módulo.</w:t>
      </w:r>
    </w:p>
    <w:p w:rsidR="003D5B34" w:rsidRPr="007032A8" w:rsidRDefault="003D5B34" w:rsidP="003D5B34">
      <w:pPr>
        <w:widowControl w:val="0"/>
        <w:autoSpaceDE w:val="0"/>
        <w:autoSpaceDN w:val="0"/>
        <w:spacing w:line="360" w:lineRule="auto"/>
        <w:ind w:left="318" w:right="844" w:firstLine="707"/>
        <w:jc w:val="both"/>
        <w:rPr>
          <w:rFonts w:ascii="Arial" w:eastAsia="Arial" w:hAnsi="Arial" w:cs="Arial"/>
          <w:lang w:eastAsia="en-US"/>
        </w:rPr>
      </w:pPr>
      <w:r w:rsidRPr="007032A8">
        <w:rPr>
          <w:rFonts w:ascii="Arial" w:eastAsia="Arial" w:hAnsi="Arial" w:cs="Arial"/>
          <w:lang w:eastAsia="en-US"/>
        </w:rPr>
        <w:t>El proyecto contempla la construcción de un sistema de tratamiento; y se dejara un espacio suficiente para la construcción de otro sistema de iguales características si la demanda así lo establece, dejando el espacio físico de terreno para tal fin.</w:t>
      </w:r>
      <w:r w:rsidRPr="007032A8">
        <w:rPr>
          <w:rFonts w:ascii="Arial" w:eastAsia="Arial" w:hAnsi="Arial" w:cs="Arial"/>
          <w:spacing w:val="52"/>
          <w:lang w:eastAsia="en-US"/>
        </w:rPr>
        <w:t xml:space="preserve"> </w:t>
      </w:r>
      <w:r w:rsidRPr="007032A8">
        <w:rPr>
          <w:rFonts w:ascii="Arial" w:eastAsia="Arial" w:hAnsi="Arial" w:cs="Arial"/>
          <w:lang w:eastAsia="en-US"/>
        </w:rPr>
        <w:t>A partir del</w:t>
      </w:r>
    </w:p>
    <w:p w:rsidR="003D5B34" w:rsidRPr="007032A8" w:rsidRDefault="003D5B34" w:rsidP="003D5B34">
      <w:pPr>
        <w:widowControl w:val="0"/>
        <w:autoSpaceDE w:val="0"/>
        <w:autoSpaceDN w:val="0"/>
        <w:spacing w:line="360" w:lineRule="auto"/>
        <w:jc w:val="both"/>
        <w:rPr>
          <w:rFonts w:ascii="Arial" w:eastAsia="Arial" w:hAnsi="Arial" w:cs="Arial"/>
          <w:sz w:val="22"/>
          <w:szCs w:val="22"/>
          <w:lang w:eastAsia="en-US"/>
        </w:rPr>
        <w:sectPr w:rsidR="003D5B34" w:rsidRPr="007032A8">
          <w:pgSz w:w="11910" w:h="16850"/>
          <w:pgMar w:top="1260" w:right="0" w:bottom="1100" w:left="1100" w:header="721" w:footer="911" w:gutter="0"/>
          <w:cols w:space="720"/>
        </w:sectPr>
      </w:pPr>
    </w:p>
    <w:p w:rsidR="003D5B34" w:rsidRPr="007032A8" w:rsidRDefault="003D5B34" w:rsidP="003D5B34">
      <w:pPr>
        <w:widowControl w:val="0"/>
        <w:autoSpaceDE w:val="0"/>
        <w:autoSpaceDN w:val="0"/>
        <w:spacing w:line="57" w:lineRule="exact"/>
        <w:rPr>
          <w:rFonts w:ascii="Arial" w:eastAsia="Arial" w:hAnsi="Arial" w:cs="Arial"/>
          <w:sz w:val="5"/>
          <w:lang w:eastAsia="en-US"/>
        </w:rPr>
      </w:pPr>
    </w:p>
    <w:p w:rsidR="003D5B34" w:rsidRPr="007032A8" w:rsidRDefault="003D5B34" w:rsidP="003D5B34">
      <w:pPr>
        <w:widowControl w:val="0"/>
        <w:autoSpaceDE w:val="0"/>
        <w:autoSpaceDN w:val="0"/>
        <w:spacing w:before="10"/>
        <w:rPr>
          <w:rFonts w:ascii="Arial" w:eastAsia="Arial" w:hAnsi="Arial" w:cs="Arial"/>
          <w:sz w:val="13"/>
          <w:lang w:eastAsia="en-US"/>
        </w:rPr>
      </w:pPr>
    </w:p>
    <w:p w:rsidR="003D5B34" w:rsidRPr="007032A8" w:rsidRDefault="003D5B34" w:rsidP="004B4926">
      <w:pPr>
        <w:widowControl w:val="0"/>
        <w:tabs>
          <w:tab w:val="left" w:pos="7654"/>
        </w:tabs>
        <w:autoSpaceDE w:val="0"/>
        <w:autoSpaceDN w:val="0"/>
        <w:spacing w:before="92" w:line="360" w:lineRule="auto"/>
        <w:ind w:left="-284" w:right="851"/>
        <w:jc w:val="both"/>
        <w:rPr>
          <w:rFonts w:ascii="Arial" w:eastAsia="Arial" w:hAnsi="Arial" w:cs="Arial"/>
          <w:lang w:eastAsia="en-US"/>
        </w:rPr>
      </w:pPr>
      <w:r w:rsidRPr="007032A8">
        <w:rPr>
          <w:rFonts w:ascii="Arial" w:eastAsia="Arial" w:hAnsi="Arial" w:cs="Arial"/>
          <w:lang w:eastAsia="en-US"/>
        </w:rPr>
        <w:t>cual el líquido es conducido por cañerías desde una estación elevadora existente hasta una cámara aquietadora ubicada próxima a la planta de tratamiento.</w:t>
      </w:r>
    </w:p>
    <w:p w:rsidR="003D5B34" w:rsidRPr="007032A8" w:rsidRDefault="003D5B34" w:rsidP="004B4926">
      <w:pPr>
        <w:widowControl w:val="0"/>
        <w:tabs>
          <w:tab w:val="left" w:pos="7654"/>
        </w:tabs>
        <w:autoSpaceDE w:val="0"/>
        <w:autoSpaceDN w:val="0"/>
        <w:spacing w:line="360" w:lineRule="auto"/>
        <w:ind w:left="-284" w:right="846" w:firstLine="707"/>
        <w:jc w:val="both"/>
        <w:rPr>
          <w:rFonts w:ascii="Arial" w:eastAsia="Arial" w:hAnsi="Arial" w:cs="Arial"/>
          <w:lang w:eastAsia="en-US"/>
        </w:rPr>
      </w:pPr>
      <w:r w:rsidRPr="007032A8">
        <w:rPr>
          <w:rFonts w:ascii="Arial" w:eastAsia="Arial" w:hAnsi="Arial" w:cs="Arial"/>
          <w:lang w:eastAsia="en-US"/>
        </w:rPr>
        <w:t>Las cañerías de la red cloacal que descarga a la primer</w:t>
      </w:r>
      <w:r w:rsidR="004B4926">
        <w:rPr>
          <w:rFonts w:ascii="Arial" w:eastAsia="Arial" w:hAnsi="Arial" w:cs="Arial"/>
          <w:lang w:eastAsia="en-US"/>
        </w:rPr>
        <w:t>a</w:t>
      </w:r>
      <w:r w:rsidRPr="007032A8">
        <w:rPr>
          <w:rFonts w:ascii="Arial" w:eastAsia="Arial" w:hAnsi="Arial" w:cs="Arial"/>
          <w:lang w:eastAsia="en-US"/>
        </w:rPr>
        <w:t xml:space="preserve"> cámara, ubicada a 280 metros de la esquina de Av. Presidente Perón y calle pública S/N donde se encuentra la BR1, descripto en el plano de planta, comunicara dicha cañería con el ingreso a la planta de tratamiento.</w:t>
      </w:r>
    </w:p>
    <w:p w:rsidR="002D7E38" w:rsidRDefault="00393F71">
      <w:pPr>
        <w:jc w:val="both"/>
      </w:pPr>
      <w:r>
        <w:t xml:space="preserve">  </w:t>
      </w:r>
    </w:p>
    <w:p w:rsidR="004B4926" w:rsidRPr="004B4926" w:rsidRDefault="004B4926" w:rsidP="004B4926">
      <w:pPr>
        <w:spacing w:line="360" w:lineRule="auto"/>
        <w:ind w:left="-284"/>
        <w:jc w:val="both"/>
        <w:rPr>
          <w:rFonts w:ascii="Arial" w:hAnsi="Arial" w:cs="Arial"/>
          <w:color w:val="FF0000"/>
        </w:rPr>
      </w:pPr>
      <w:r>
        <w:rPr>
          <w:rFonts w:ascii="Arial" w:hAnsi="Arial" w:cs="Arial"/>
        </w:rPr>
        <w:t xml:space="preserve">      </w:t>
      </w:r>
      <w:r w:rsidR="001C52C8" w:rsidRPr="004B4926">
        <w:rPr>
          <w:rFonts w:ascii="Arial" w:hAnsi="Arial" w:cs="Arial"/>
        </w:rPr>
        <w:t xml:space="preserve">Consta como base de la presente </w:t>
      </w:r>
      <w:r w:rsidR="001050C5" w:rsidRPr="004B4926">
        <w:rPr>
          <w:rFonts w:ascii="Arial" w:hAnsi="Arial" w:cs="Arial"/>
        </w:rPr>
        <w:t>Licitación</w:t>
      </w:r>
      <w:r w:rsidR="001C52C8" w:rsidRPr="004B4926">
        <w:rPr>
          <w:rFonts w:ascii="Arial" w:hAnsi="Arial" w:cs="Arial"/>
        </w:rPr>
        <w:t xml:space="preserve">, el </w:t>
      </w:r>
      <w:r w:rsidR="001050C5" w:rsidRPr="004B4926">
        <w:rPr>
          <w:rFonts w:ascii="Arial" w:hAnsi="Arial" w:cs="Arial"/>
        </w:rPr>
        <w:t>Convenio</w:t>
      </w:r>
      <w:r w:rsidR="001C52C8" w:rsidRPr="004B4926">
        <w:rPr>
          <w:rFonts w:ascii="Arial" w:hAnsi="Arial" w:cs="Arial"/>
        </w:rPr>
        <w:t xml:space="preserve"> suscripto con </w:t>
      </w:r>
      <w:r w:rsidRPr="004B4926">
        <w:rPr>
          <w:rFonts w:ascii="Arial" w:hAnsi="Arial" w:cs="Arial"/>
        </w:rPr>
        <w:t>el Ente</w:t>
      </w:r>
      <w:r w:rsidR="008529E1" w:rsidRPr="004B4926">
        <w:rPr>
          <w:rFonts w:ascii="Arial" w:hAnsi="Arial" w:cs="Arial"/>
        </w:rPr>
        <w:t xml:space="preserve"> Nacional de Obras Hídricas de Saneamiento (ENHOSA) dependiente del MINISTERIO DE OBRA PUBLICAS DE LA NACION, en el MARCO del PLAN “ARGENTINA HACE” </w:t>
      </w:r>
      <w:r w:rsidR="001C52C8" w:rsidRPr="004B4926">
        <w:rPr>
          <w:rFonts w:ascii="Arial" w:hAnsi="Arial" w:cs="Arial"/>
        </w:rPr>
        <w:t xml:space="preserve">con objeto de la ejecución de la obra : </w:t>
      </w:r>
      <w:r w:rsidR="00D96A45" w:rsidRPr="004B4926">
        <w:rPr>
          <w:rFonts w:ascii="Arial" w:hAnsi="Arial" w:cs="Arial"/>
        </w:rPr>
        <w:t>CONSTRUCCION DE FILTRO BIOLOGICO</w:t>
      </w:r>
      <w:r w:rsidR="00C320E6" w:rsidRPr="004B4926">
        <w:rPr>
          <w:rFonts w:ascii="Arial" w:hAnsi="Arial" w:cs="Arial"/>
        </w:rPr>
        <w:t xml:space="preserve"> </w:t>
      </w:r>
      <w:r w:rsidR="001C52C8" w:rsidRPr="004B4926">
        <w:rPr>
          <w:rFonts w:ascii="Arial" w:hAnsi="Arial" w:cs="Arial"/>
        </w:rPr>
        <w:t xml:space="preserve"> </w:t>
      </w:r>
      <w:r w:rsidRPr="004B4926">
        <w:rPr>
          <w:rFonts w:ascii="Arial" w:hAnsi="Arial" w:cs="Arial"/>
          <w:color w:val="FF0000"/>
        </w:rPr>
        <w:t xml:space="preserve">. </w:t>
      </w:r>
    </w:p>
    <w:p w:rsidR="00E15F20" w:rsidRPr="004B4926" w:rsidRDefault="004B4926" w:rsidP="004B4926">
      <w:pPr>
        <w:spacing w:line="360" w:lineRule="auto"/>
        <w:ind w:left="-284"/>
        <w:jc w:val="both"/>
        <w:rPr>
          <w:rFonts w:ascii="Arial" w:hAnsi="Arial" w:cs="Arial"/>
        </w:rPr>
      </w:pPr>
      <w:r w:rsidRPr="004B4926">
        <w:rPr>
          <w:rFonts w:ascii="Arial" w:hAnsi="Arial" w:cs="Arial"/>
          <w:b/>
          <w:bCs/>
          <w:u w:val="single"/>
        </w:rPr>
        <w:t>Forma de Pago:</w:t>
      </w:r>
      <w:r w:rsidRPr="004B4926">
        <w:rPr>
          <w:rFonts w:ascii="Arial" w:hAnsi="Arial" w:cs="Arial"/>
        </w:rPr>
        <w:t xml:space="preserve"> Se abonará a la empresa que resulte adjudicada</w:t>
      </w:r>
      <w:r w:rsidR="008529E1" w:rsidRPr="004B4926">
        <w:rPr>
          <w:rFonts w:ascii="Arial" w:hAnsi="Arial" w:cs="Arial"/>
        </w:rPr>
        <w:t xml:space="preserve"> el importe equivalente al </w:t>
      </w:r>
      <w:r w:rsidRPr="004B4926">
        <w:rPr>
          <w:rFonts w:ascii="Arial" w:hAnsi="Arial" w:cs="Arial"/>
        </w:rPr>
        <w:t>Diez</w:t>
      </w:r>
      <w:r w:rsidR="008529E1" w:rsidRPr="004B4926">
        <w:rPr>
          <w:rFonts w:ascii="Arial" w:hAnsi="Arial" w:cs="Arial"/>
        </w:rPr>
        <w:t xml:space="preserve"> </w:t>
      </w:r>
      <w:r w:rsidRPr="004B4926">
        <w:rPr>
          <w:rFonts w:ascii="Arial" w:hAnsi="Arial" w:cs="Arial"/>
        </w:rPr>
        <w:t xml:space="preserve">por ciento </w:t>
      </w:r>
      <w:r w:rsidR="008529E1" w:rsidRPr="004B4926">
        <w:rPr>
          <w:rFonts w:ascii="Arial" w:hAnsi="Arial" w:cs="Arial"/>
        </w:rPr>
        <w:t>(</w:t>
      </w:r>
      <w:r w:rsidRPr="004B4926">
        <w:rPr>
          <w:rFonts w:ascii="Arial" w:hAnsi="Arial" w:cs="Arial"/>
        </w:rPr>
        <w:t>1</w:t>
      </w:r>
      <w:r w:rsidR="008529E1" w:rsidRPr="004B4926">
        <w:rPr>
          <w:rFonts w:ascii="Arial" w:hAnsi="Arial" w:cs="Arial"/>
        </w:rPr>
        <w:t>0%)</w:t>
      </w:r>
      <w:r w:rsidR="00DF0BD4" w:rsidRPr="004B4926">
        <w:rPr>
          <w:rFonts w:ascii="Arial" w:hAnsi="Arial" w:cs="Arial"/>
        </w:rPr>
        <w:t xml:space="preserve"> del monto total de la obra en concepto de anticipo financiero; El saldo, hasta completar </w:t>
      </w:r>
      <w:r w:rsidRPr="004B4926">
        <w:rPr>
          <w:rFonts w:ascii="Arial" w:hAnsi="Arial" w:cs="Arial"/>
        </w:rPr>
        <w:t xml:space="preserve"> el monto total de la obra, se hará  contra la presentación y aprobación de los certificados correspondientes a la ejecución física de la obra. </w:t>
      </w:r>
      <w:r>
        <w:rPr>
          <w:rFonts w:ascii="Arial" w:hAnsi="Arial" w:cs="Arial"/>
        </w:rPr>
        <w:t xml:space="preserve">Se podrá solicitar </w:t>
      </w:r>
      <w:r w:rsidR="00154711">
        <w:rPr>
          <w:rFonts w:ascii="Arial" w:hAnsi="Arial" w:cs="Arial"/>
        </w:rPr>
        <w:t>hasta un 20 por ciento (20%) en concepto de redeterminación del monto según lo dispone el Decreto N° 691/16 del Ministerio de Obras Públicas de la Nación.</w:t>
      </w:r>
    </w:p>
    <w:p w:rsidR="001050C5" w:rsidRPr="004B4926" w:rsidRDefault="001050C5" w:rsidP="004B4926">
      <w:pPr>
        <w:spacing w:line="360" w:lineRule="auto"/>
        <w:ind w:left="-284"/>
        <w:jc w:val="both"/>
        <w:rPr>
          <w:rFonts w:ascii="Arial" w:hAnsi="Arial" w:cs="Arial"/>
        </w:rPr>
      </w:pPr>
      <w:r w:rsidRPr="004B4926">
        <w:rPr>
          <w:rFonts w:ascii="Arial" w:hAnsi="Arial" w:cs="Arial"/>
        </w:rPr>
        <w:t xml:space="preserve">Por tanto, se asume que el Oferente </w:t>
      </w:r>
      <w:r w:rsidR="00C320E6" w:rsidRPr="004B4926">
        <w:rPr>
          <w:rFonts w:ascii="Arial" w:hAnsi="Arial" w:cs="Arial"/>
        </w:rPr>
        <w:t>conoce y acepta</w:t>
      </w:r>
      <w:r w:rsidRPr="004B4926">
        <w:rPr>
          <w:rFonts w:ascii="Arial" w:hAnsi="Arial" w:cs="Arial"/>
        </w:rPr>
        <w:t xml:space="preserve"> la conexidad contractual y en caso de no </w:t>
      </w:r>
      <w:r w:rsidR="004B4926">
        <w:rPr>
          <w:rFonts w:ascii="Arial" w:hAnsi="Arial" w:cs="Arial"/>
        </w:rPr>
        <w:t>recibirse</w:t>
      </w:r>
      <w:r w:rsidRPr="004B4926">
        <w:rPr>
          <w:rFonts w:ascii="Arial" w:hAnsi="Arial" w:cs="Arial"/>
        </w:rPr>
        <w:t xml:space="preserve"> los fondos en conformidad con el convenio de asistencia financiera el Municipio podrá optar por dejar sin efecto el presente sin responsabilidad alguna a su cargo y/o SUSPENDER los plazos o procedimiento según criterios de oportunidad, merito, conveniencia y/o disponer las medidas que entienda correspondan en uso de sus facultades exorbitantes.</w:t>
      </w:r>
    </w:p>
    <w:p w:rsidR="00765888" w:rsidRPr="004B4926" w:rsidRDefault="00393F71" w:rsidP="004B4926">
      <w:pPr>
        <w:spacing w:line="360" w:lineRule="auto"/>
        <w:jc w:val="both"/>
        <w:rPr>
          <w:rFonts w:ascii="Arial" w:hAnsi="Arial" w:cs="Arial"/>
        </w:rPr>
      </w:pPr>
      <w:r w:rsidRPr="004B4926">
        <w:rPr>
          <w:rFonts w:ascii="Arial" w:hAnsi="Arial" w:cs="Arial"/>
        </w:rPr>
        <w:t xml:space="preserve">                      </w:t>
      </w:r>
    </w:p>
    <w:p w:rsidR="00293BA1" w:rsidRPr="00154711" w:rsidRDefault="00765888">
      <w:pPr>
        <w:jc w:val="both"/>
        <w:rPr>
          <w:rFonts w:ascii="Arial" w:hAnsi="Arial" w:cs="Arial"/>
        </w:rPr>
      </w:pPr>
      <w:r w:rsidRPr="00154711">
        <w:rPr>
          <w:rFonts w:ascii="Arial" w:hAnsi="Arial" w:cs="Arial"/>
        </w:rPr>
        <w:t xml:space="preserve">   </w:t>
      </w:r>
      <w:r w:rsidR="00393F71" w:rsidRPr="00154711">
        <w:rPr>
          <w:rFonts w:ascii="Arial" w:hAnsi="Arial" w:cs="Arial"/>
        </w:rPr>
        <w:t xml:space="preserve">                        </w:t>
      </w:r>
      <w:r w:rsidR="00293BA1" w:rsidRPr="00154711">
        <w:rPr>
          <w:rFonts w:ascii="Arial" w:hAnsi="Arial" w:cs="Arial"/>
          <w:b/>
          <w:bCs/>
          <w:u w:val="single"/>
        </w:rPr>
        <w:t xml:space="preserve">ARTICULO </w:t>
      </w:r>
      <w:r w:rsidR="00154711" w:rsidRPr="00154711">
        <w:rPr>
          <w:rFonts w:ascii="Arial" w:hAnsi="Arial" w:cs="Arial"/>
          <w:b/>
          <w:bCs/>
          <w:u w:val="single"/>
        </w:rPr>
        <w:t>3º) PRESENTACIÓN</w:t>
      </w:r>
      <w:r w:rsidR="00293BA1" w:rsidRPr="00154711">
        <w:rPr>
          <w:rFonts w:ascii="Arial" w:hAnsi="Arial" w:cs="Arial"/>
          <w:b/>
          <w:bCs/>
          <w:u w:val="single"/>
        </w:rPr>
        <w:t xml:space="preserve"> DE LAS PROPUESTAS</w:t>
      </w:r>
      <w:r w:rsidR="00293BA1" w:rsidRPr="00154711">
        <w:rPr>
          <w:rFonts w:ascii="Arial" w:hAnsi="Arial" w:cs="Arial"/>
          <w:bCs/>
        </w:rPr>
        <w:t>:</w:t>
      </w:r>
      <w:r w:rsidR="00293BA1" w:rsidRPr="00154711">
        <w:rPr>
          <w:rFonts w:ascii="Arial" w:hAnsi="Arial" w:cs="Arial"/>
          <w:b/>
          <w:bCs/>
        </w:rPr>
        <w:t xml:space="preserve"> </w:t>
      </w:r>
      <w:r w:rsidR="00293BA1" w:rsidRPr="00154711">
        <w:rPr>
          <w:rFonts w:ascii="Arial" w:hAnsi="Arial" w:cs="Arial"/>
        </w:rPr>
        <w:t>Las propuestas deberán  ser presentadas en sobre cerrado, personalmente o por carta, en la Municipalidad de Villa Clara, en días hábiles, en el horario de 7:00 a 1</w:t>
      </w:r>
      <w:r w:rsidR="002C7B50">
        <w:rPr>
          <w:rFonts w:ascii="Arial" w:hAnsi="Arial" w:cs="Arial"/>
        </w:rPr>
        <w:t>2:00 horas.</w:t>
      </w:r>
      <w:r w:rsidR="00293BA1" w:rsidRPr="00154711">
        <w:rPr>
          <w:rFonts w:ascii="Arial" w:hAnsi="Arial" w:cs="Arial"/>
        </w:rPr>
        <w:t xml:space="preserve"> </w:t>
      </w:r>
      <w:r w:rsidR="002C7B50">
        <w:rPr>
          <w:rFonts w:ascii="Arial" w:hAnsi="Arial" w:cs="Arial"/>
        </w:rPr>
        <w:t xml:space="preserve">El </w:t>
      </w:r>
      <w:r w:rsidR="00293BA1" w:rsidRPr="00154711">
        <w:rPr>
          <w:rFonts w:ascii="Arial" w:hAnsi="Arial" w:cs="Arial"/>
        </w:rPr>
        <w:t xml:space="preserve"> día </w:t>
      </w:r>
      <w:r w:rsidR="002C7B50">
        <w:rPr>
          <w:rFonts w:ascii="Arial" w:hAnsi="Arial" w:cs="Arial"/>
        </w:rPr>
        <w:t>fijado</w:t>
      </w:r>
      <w:r w:rsidR="00293BA1" w:rsidRPr="00154711">
        <w:rPr>
          <w:rFonts w:ascii="Arial" w:hAnsi="Arial" w:cs="Arial"/>
        </w:rPr>
        <w:t xml:space="preserve"> para la apertura</w:t>
      </w:r>
      <w:r w:rsidR="002C7B50">
        <w:rPr>
          <w:rFonts w:ascii="Arial" w:hAnsi="Arial" w:cs="Arial"/>
        </w:rPr>
        <w:t xml:space="preserve"> de los sobres</w:t>
      </w:r>
      <w:r w:rsidR="00293BA1" w:rsidRPr="00154711">
        <w:rPr>
          <w:rFonts w:ascii="Arial" w:hAnsi="Arial" w:cs="Arial"/>
        </w:rPr>
        <w:t xml:space="preserve">, </w:t>
      </w:r>
      <w:r w:rsidR="002C7B50">
        <w:rPr>
          <w:rFonts w:ascii="Arial" w:hAnsi="Arial" w:cs="Arial"/>
        </w:rPr>
        <w:t xml:space="preserve">se recibirán propuestas hasta las 10:00 hs., </w:t>
      </w:r>
      <w:r w:rsidR="00293BA1" w:rsidRPr="00154711">
        <w:rPr>
          <w:rFonts w:ascii="Arial" w:hAnsi="Arial" w:cs="Arial"/>
        </w:rPr>
        <w:t>con la siguiente inscripción en la cubierta del sobre:</w:t>
      </w:r>
    </w:p>
    <w:p w:rsidR="00293BA1" w:rsidRPr="00154711" w:rsidRDefault="00293BA1">
      <w:pPr>
        <w:jc w:val="both"/>
        <w:rPr>
          <w:rFonts w:ascii="Arial" w:hAnsi="Arial" w:cs="Arial"/>
        </w:rPr>
      </w:pPr>
      <w:r w:rsidRPr="00154711">
        <w:rPr>
          <w:rFonts w:ascii="Arial" w:hAnsi="Arial" w:cs="Arial"/>
        </w:rPr>
        <w:t xml:space="preserve">                               MUNICIPALIDAD DE VILLA CLARA – ENTRE RIOS</w:t>
      </w:r>
    </w:p>
    <w:p w:rsidR="00293BA1" w:rsidRPr="00154711" w:rsidRDefault="00293BA1">
      <w:pPr>
        <w:jc w:val="both"/>
        <w:rPr>
          <w:rFonts w:ascii="Arial" w:hAnsi="Arial" w:cs="Arial"/>
          <w:sz w:val="10"/>
          <w:szCs w:val="10"/>
        </w:rPr>
      </w:pPr>
      <w:r w:rsidRPr="00154711">
        <w:rPr>
          <w:rFonts w:ascii="Arial" w:hAnsi="Arial" w:cs="Arial"/>
        </w:rPr>
        <w:tab/>
      </w:r>
      <w:r w:rsidRPr="00154711">
        <w:rPr>
          <w:rFonts w:ascii="Arial" w:hAnsi="Arial" w:cs="Arial"/>
        </w:rPr>
        <w:tab/>
        <w:t xml:space="preserve">        </w:t>
      </w:r>
    </w:p>
    <w:p w:rsidR="00293BA1" w:rsidRPr="00154711" w:rsidRDefault="00293BA1">
      <w:pPr>
        <w:jc w:val="both"/>
        <w:rPr>
          <w:rFonts w:ascii="Arial" w:hAnsi="Arial" w:cs="Arial"/>
        </w:rPr>
      </w:pPr>
      <w:r w:rsidRPr="00154711">
        <w:rPr>
          <w:rFonts w:ascii="Arial" w:hAnsi="Arial" w:cs="Arial"/>
        </w:rPr>
        <w:t xml:space="preserve">                               LICITACIÓN </w:t>
      </w:r>
      <w:r w:rsidR="00442B9C" w:rsidRPr="00154711">
        <w:rPr>
          <w:rFonts w:ascii="Arial" w:hAnsi="Arial" w:cs="Arial"/>
        </w:rPr>
        <w:t>PÚBLICA</w:t>
      </w:r>
      <w:r w:rsidRPr="00154711">
        <w:rPr>
          <w:rFonts w:ascii="Arial" w:hAnsi="Arial" w:cs="Arial"/>
        </w:rPr>
        <w:t xml:space="preserve"> Nº 0</w:t>
      </w:r>
      <w:r w:rsidR="00BC11A0">
        <w:rPr>
          <w:rFonts w:ascii="Arial" w:hAnsi="Arial" w:cs="Arial"/>
        </w:rPr>
        <w:t>3</w:t>
      </w:r>
      <w:r w:rsidRPr="00154711">
        <w:rPr>
          <w:rFonts w:ascii="Arial" w:hAnsi="Arial" w:cs="Arial"/>
        </w:rPr>
        <w:t>/</w:t>
      </w:r>
      <w:r w:rsidR="00C320E6" w:rsidRPr="00154711">
        <w:rPr>
          <w:rFonts w:ascii="Arial" w:hAnsi="Arial" w:cs="Arial"/>
        </w:rPr>
        <w:t xml:space="preserve">23                                                                                                                                                                                                                                                                                                                                                                                                                                                                                                                                                                                                                                                                                                                                                                                                                                                                                  </w:t>
      </w:r>
    </w:p>
    <w:p w:rsidR="00293BA1" w:rsidRPr="00154711" w:rsidRDefault="00293BA1">
      <w:pPr>
        <w:jc w:val="both"/>
        <w:rPr>
          <w:rFonts w:ascii="Arial" w:hAnsi="Arial" w:cs="Arial"/>
          <w:sz w:val="10"/>
          <w:szCs w:val="10"/>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00C320E6" w:rsidRPr="00154711">
        <w:rPr>
          <w:rFonts w:ascii="Arial" w:hAnsi="Arial" w:cs="Arial"/>
        </w:rPr>
        <w:t xml:space="preserve">                      APERTURA:</w:t>
      </w:r>
      <w:r w:rsidR="002C7B50">
        <w:rPr>
          <w:rFonts w:ascii="Arial" w:hAnsi="Arial" w:cs="Arial"/>
        </w:rPr>
        <w:t xml:space="preserve"> </w:t>
      </w:r>
      <w:r w:rsidR="00BC11A0">
        <w:rPr>
          <w:rFonts w:ascii="Arial" w:hAnsi="Arial" w:cs="Arial"/>
        </w:rPr>
        <w:t>18</w:t>
      </w:r>
      <w:r w:rsidR="00C320E6" w:rsidRPr="00154711">
        <w:rPr>
          <w:rFonts w:ascii="Arial" w:hAnsi="Arial" w:cs="Arial"/>
        </w:rPr>
        <w:t xml:space="preserve"> </w:t>
      </w:r>
      <w:r w:rsidR="002D7E38" w:rsidRPr="00154711">
        <w:rPr>
          <w:rFonts w:ascii="Arial" w:hAnsi="Arial" w:cs="Arial"/>
        </w:rPr>
        <w:t xml:space="preserve"> de </w:t>
      </w:r>
      <w:r w:rsidR="00BC11A0">
        <w:rPr>
          <w:rFonts w:ascii="Arial" w:hAnsi="Arial" w:cs="Arial"/>
        </w:rPr>
        <w:t>octu</w:t>
      </w:r>
      <w:r w:rsidR="00C320E6" w:rsidRPr="00154711">
        <w:rPr>
          <w:rFonts w:ascii="Arial" w:hAnsi="Arial" w:cs="Arial"/>
        </w:rPr>
        <w:t>bre de 2023</w:t>
      </w:r>
      <w:r w:rsidRPr="00154711">
        <w:rPr>
          <w:rFonts w:ascii="Arial" w:hAnsi="Arial" w:cs="Arial"/>
        </w:rPr>
        <w:t xml:space="preserve">   </w:t>
      </w:r>
      <w:r w:rsidR="005F2DAE" w:rsidRPr="00154711">
        <w:rPr>
          <w:rFonts w:ascii="Arial" w:hAnsi="Arial" w:cs="Arial"/>
        </w:rPr>
        <w:t xml:space="preserve">-  </w:t>
      </w:r>
      <w:r w:rsidR="00BC11A0">
        <w:rPr>
          <w:rFonts w:ascii="Arial" w:hAnsi="Arial" w:cs="Arial"/>
        </w:rPr>
        <w:t xml:space="preserve"> HORA: 10</w:t>
      </w:r>
      <w:r w:rsidR="003411B0" w:rsidRPr="00154711">
        <w:rPr>
          <w:rFonts w:ascii="Arial" w:hAnsi="Arial" w:cs="Arial"/>
        </w:rPr>
        <w:t>:3</w:t>
      </w:r>
      <w:r w:rsidRPr="00154711">
        <w:rPr>
          <w:rFonts w:ascii="Arial" w:hAnsi="Arial" w:cs="Arial"/>
        </w:rPr>
        <w:t>0</w:t>
      </w:r>
    </w:p>
    <w:p w:rsidR="00BE3153" w:rsidRPr="00154711" w:rsidRDefault="00BE3153">
      <w:pPr>
        <w:jc w:val="both"/>
        <w:rPr>
          <w:rFonts w:ascii="Arial" w:hAnsi="Arial" w:cs="Arial"/>
        </w:rPr>
      </w:pPr>
      <w:r w:rsidRPr="00154711">
        <w:rPr>
          <w:rFonts w:ascii="Arial" w:hAnsi="Arial" w:cs="Arial"/>
        </w:rPr>
        <w:t xml:space="preserve">Asimismo se requiere la presentación obligatoria de las mismas en formato digital, certificando que el contenido sea idéntico a la presentación en soporte papel, por escribano público. </w:t>
      </w: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t xml:space="preserve">     </w:t>
      </w:r>
    </w:p>
    <w:p w:rsidR="00293BA1" w:rsidRPr="00154711" w:rsidRDefault="00293BA1">
      <w:pPr>
        <w:jc w:val="both"/>
        <w:rPr>
          <w:rFonts w:ascii="Arial" w:hAnsi="Arial" w:cs="Arial"/>
        </w:rPr>
      </w:pPr>
      <w:r w:rsidRPr="00154711">
        <w:rPr>
          <w:rFonts w:ascii="Arial" w:hAnsi="Arial" w:cs="Arial"/>
        </w:rPr>
        <w:t xml:space="preserve">                      </w:t>
      </w:r>
      <w:r w:rsidRPr="00154711">
        <w:rPr>
          <w:rFonts w:ascii="Arial" w:hAnsi="Arial" w:cs="Arial"/>
          <w:b/>
          <w:bCs/>
          <w:u w:val="single"/>
        </w:rPr>
        <w:t xml:space="preserve">ARTICULO </w:t>
      </w:r>
      <w:r w:rsidR="00130C69" w:rsidRPr="00154711">
        <w:rPr>
          <w:rFonts w:ascii="Arial" w:hAnsi="Arial" w:cs="Arial"/>
          <w:b/>
          <w:bCs/>
          <w:u w:val="single"/>
        </w:rPr>
        <w:t>4</w:t>
      </w:r>
      <w:r w:rsidRPr="00154711">
        <w:rPr>
          <w:rFonts w:ascii="Arial" w:hAnsi="Arial" w:cs="Arial"/>
          <w:b/>
          <w:bCs/>
          <w:u w:val="single"/>
        </w:rPr>
        <w:t>º)</w:t>
      </w:r>
      <w:r w:rsidRPr="00154711">
        <w:rPr>
          <w:rFonts w:ascii="Arial" w:hAnsi="Arial" w:cs="Arial"/>
          <w:b/>
          <w:bCs/>
        </w:rPr>
        <w:t xml:space="preserve"> </w:t>
      </w:r>
      <w:r w:rsidR="006C260C" w:rsidRPr="00154711">
        <w:rPr>
          <w:rFonts w:ascii="Arial" w:hAnsi="Arial" w:cs="Arial"/>
          <w:b/>
          <w:bCs/>
          <w:u w:val="single"/>
        </w:rPr>
        <w:t>RECEPCI</w:t>
      </w:r>
      <w:r w:rsidR="00154711">
        <w:rPr>
          <w:rFonts w:ascii="Arial" w:hAnsi="Arial" w:cs="Arial"/>
          <w:b/>
          <w:bCs/>
          <w:u w:val="single"/>
        </w:rPr>
        <w:t>Ó</w:t>
      </w:r>
      <w:r w:rsidR="006C260C" w:rsidRPr="00154711">
        <w:rPr>
          <w:rFonts w:ascii="Arial" w:hAnsi="Arial" w:cs="Arial"/>
          <w:b/>
          <w:bCs/>
          <w:u w:val="single"/>
        </w:rPr>
        <w:t xml:space="preserve">N </w:t>
      </w:r>
      <w:r w:rsidRPr="00154711">
        <w:rPr>
          <w:rFonts w:ascii="Arial" w:hAnsi="Arial" w:cs="Arial"/>
          <w:b/>
          <w:bCs/>
          <w:u w:val="single"/>
        </w:rPr>
        <w:t xml:space="preserve"> DE LAS PROPUESTAS</w:t>
      </w:r>
      <w:r w:rsidR="006C260C" w:rsidRPr="00154711">
        <w:rPr>
          <w:rFonts w:ascii="Arial" w:hAnsi="Arial" w:cs="Arial"/>
        </w:rPr>
        <w:t xml:space="preserve">: Las propuestas se recibirán hasta </w:t>
      </w:r>
      <w:r w:rsidRPr="00154711">
        <w:rPr>
          <w:rFonts w:ascii="Arial" w:hAnsi="Arial" w:cs="Arial"/>
        </w:rPr>
        <w:t xml:space="preserve"> el día</w:t>
      </w:r>
      <w:r w:rsidR="0096790E" w:rsidRPr="00154711">
        <w:rPr>
          <w:rFonts w:ascii="Arial" w:hAnsi="Arial" w:cs="Arial"/>
        </w:rPr>
        <w:t xml:space="preserve"> </w:t>
      </w:r>
      <w:r w:rsidR="00BC11A0">
        <w:rPr>
          <w:rFonts w:ascii="Arial" w:hAnsi="Arial" w:cs="Arial"/>
        </w:rPr>
        <w:t>18</w:t>
      </w:r>
      <w:r w:rsidR="002D7E38" w:rsidRPr="00154711">
        <w:rPr>
          <w:rFonts w:ascii="Arial" w:hAnsi="Arial" w:cs="Arial"/>
        </w:rPr>
        <w:t xml:space="preserve"> de </w:t>
      </w:r>
      <w:r w:rsidR="00BC11A0">
        <w:rPr>
          <w:rFonts w:ascii="Arial" w:hAnsi="Arial" w:cs="Arial"/>
        </w:rPr>
        <w:t>octu</w:t>
      </w:r>
      <w:r w:rsidR="00C320E6" w:rsidRPr="00154711">
        <w:rPr>
          <w:rFonts w:ascii="Arial" w:hAnsi="Arial" w:cs="Arial"/>
        </w:rPr>
        <w:t>bre 2023</w:t>
      </w:r>
      <w:r w:rsidRPr="00154711">
        <w:rPr>
          <w:rFonts w:ascii="Arial" w:hAnsi="Arial" w:cs="Arial"/>
        </w:rPr>
        <w:t xml:space="preserve">, </w:t>
      </w:r>
      <w:r w:rsidR="00BC11A0">
        <w:rPr>
          <w:rFonts w:ascii="Arial" w:hAnsi="Arial" w:cs="Arial"/>
        </w:rPr>
        <w:t>a las 10</w:t>
      </w:r>
      <w:r w:rsidRPr="00154711">
        <w:rPr>
          <w:rFonts w:ascii="Arial" w:hAnsi="Arial" w:cs="Arial"/>
        </w:rPr>
        <w:t>:00 horas.</w:t>
      </w:r>
    </w:p>
    <w:p w:rsidR="00293BA1" w:rsidRPr="00154711" w:rsidRDefault="00293BA1">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t xml:space="preserve"> </w:t>
      </w:r>
      <w:r w:rsidRPr="00154711">
        <w:rPr>
          <w:rFonts w:ascii="Arial" w:hAnsi="Arial" w:cs="Arial"/>
          <w:b/>
          <w:bCs/>
          <w:u w:val="single"/>
        </w:rPr>
        <w:t xml:space="preserve">ARTICULO </w:t>
      </w:r>
      <w:r w:rsidR="00130C69" w:rsidRPr="00154711">
        <w:rPr>
          <w:rFonts w:ascii="Arial" w:hAnsi="Arial" w:cs="Arial"/>
          <w:b/>
          <w:bCs/>
          <w:u w:val="single"/>
        </w:rPr>
        <w:t>5</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MANTENIMIENTO DE LA OFERTA</w:t>
      </w:r>
      <w:r w:rsidRPr="00154711">
        <w:rPr>
          <w:rFonts w:ascii="Arial" w:hAnsi="Arial" w:cs="Arial"/>
        </w:rPr>
        <w:t xml:space="preserve">: Los oferentes se obligan a mantener su oferta por un plazo de </w:t>
      </w:r>
      <w:r w:rsidR="00A07B98" w:rsidRPr="00154711">
        <w:rPr>
          <w:rFonts w:ascii="Arial" w:hAnsi="Arial" w:cs="Arial"/>
        </w:rPr>
        <w:t>VEINTE</w:t>
      </w:r>
      <w:r w:rsidR="005F2DAE" w:rsidRPr="00154711">
        <w:rPr>
          <w:rFonts w:ascii="Arial" w:hAnsi="Arial" w:cs="Arial"/>
        </w:rPr>
        <w:t xml:space="preserve"> </w:t>
      </w:r>
      <w:r w:rsidRPr="00154711">
        <w:rPr>
          <w:rFonts w:ascii="Arial" w:hAnsi="Arial" w:cs="Arial"/>
        </w:rPr>
        <w:t>(</w:t>
      </w:r>
      <w:r w:rsidR="00A07B98" w:rsidRPr="00154711">
        <w:rPr>
          <w:rFonts w:ascii="Arial" w:hAnsi="Arial" w:cs="Arial"/>
        </w:rPr>
        <w:t>2</w:t>
      </w:r>
      <w:r w:rsidR="005F2DAE" w:rsidRPr="00154711">
        <w:rPr>
          <w:rFonts w:ascii="Arial" w:hAnsi="Arial" w:cs="Arial"/>
        </w:rPr>
        <w:t>0</w:t>
      </w:r>
      <w:r w:rsidRPr="00154711">
        <w:rPr>
          <w:rFonts w:ascii="Arial" w:hAnsi="Arial" w:cs="Arial"/>
        </w:rPr>
        <w:t>) días hábiles posteriores a la fecha de apertura.</w:t>
      </w:r>
    </w:p>
    <w:p w:rsidR="00F1455A" w:rsidRPr="00154711" w:rsidRDefault="00F1455A">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r>
      <w:r w:rsidR="00130C69" w:rsidRPr="00154711">
        <w:rPr>
          <w:rFonts w:ascii="Arial" w:hAnsi="Arial" w:cs="Arial"/>
        </w:rPr>
        <w:t xml:space="preserve"> </w:t>
      </w:r>
      <w:r w:rsidRPr="00154711">
        <w:rPr>
          <w:rFonts w:ascii="Arial" w:hAnsi="Arial" w:cs="Arial"/>
          <w:b/>
          <w:bCs/>
          <w:u w:val="single"/>
        </w:rPr>
        <w:t xml:space="preserve">ARTICULO </w:t>
      </w:r>
      <w:r w:rsidR="00130C69" w:rsidRPr="00154711">
        <w:rPr>
          <w:rFonts w:ascii="Arial" w:hAnsi="Arial" w:cs="Arial"/>
          <w:b/>
          <w:bCs/>
          <w:u w:val="single"/>
        </w:rPr>
        <w:t>6</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PLAZO DE ADJUDICACIÓN</w:t>
      </w:r>
      <w:r w:rsidRPr="00154711">
        <w:rPr>
          <w:rFonts w:ascii="Arial" w:hAnsi="Arial" w:cs="Arial"/>
        </w:rPr>
        <w:t xml:space="preserve">: La adjudicación se realizará mediante notificación dentro de los </w:t>
      </w:r>
      <w:r w:rsidR="00A07B98" w:rsidRPr="00154711">
        <w:rPr>
          <w:rFonts w:ascii="Arial" w:hAnsi="Arial" w:cs="Arial"/>
        </w:rPr>
        <w:t>VEINTE</w:t>
      </w:r>
      <w:r w:rsidR="005F2DAE" w:rsidRPr="00154711">
        <w:rPr>
          <w:rFonts w:ascii="Arial" w:hAnsi="Arial" w:cs="Arial"/>
        </w:rPr>
        <w:t xml:space="preserve"> </w:t>
      </w:r>
      <w:r w:rsidRPr="00154711">
        <w:rPr>
          <w:rFonts w:ascii="Arial" w:hAnsi="Arial" w:cs="Arial"/>
        </w:rPr>
        <w:t>(</w:t>
      </w:r>
      <w:r w:rsidR="00A07B98" w:rsidRPr="00154711">
        <w:rPr>
          <w:rFonts w:ascii="Arial" w:hAnsi="Arial" w:cs="Arial"/>
        </w:rPr>
        <w:t>2</w:t>
      </w:r>
      <w:r w:rsidR="005F2DAE" w:rsidRPr="00154711">
        <w:rPr>
          <w:rFonts w:ascii="Arial" w:hAnsi="Arial" w:cs="Arial"/>
        </w:rPr>
        <w:t>0</w:t>
      </w:r>
      <w:r w:rsidRPr="00154711">
        <w:rPr>
          <w:rFonts w:ascii="Arial" w:hAnsi="Arial" w:cs="Arial"/>
        </w:rPr>
        <w:t xml:space="preserve">) días hábiles, posteriores a la fecha de apertura, debiendo dar prueba de la aceptación el adjudicatario, en el plazo de </w:t>
      </w:r>
      <w:r w:rsidR="00A07B98" w:rsidRPr="00154711">
        <w:rPr>
          <w:rFonts w:ascii="Arial" w:hAnsi="Arial" w:cs="Arial"/>
        </w:rPr>
        <w:t>CINCO</w:t>
      </w:r>
      <w:r w:rsidRPr="00154711">
        <w:rPr>
          <w:rFonts w:ascii="Arial" w:hAnsi="Arial" w:cs="Arial"/>
        </w:rPr>
        <w:t xml:space="preserve"> (</w:t>
      </w:r>
      <w:r w:rsidR="005F2DAE" w:rsidRPr="00154711">
        <w:rPr>
          <w:rFonts w:ascii="Arial" w:hAnsi="Arial" w:cs="Arial"/>
        </w:rPr>
        <w:t>0</w:t>
      </w:r>
      <w:r w:rsidR="00A07B98" w:rsidRPr="00154711">
        <w:rPr>
          <w:rFonts w:ascii="Arial" w:hAnsi="Arial" w:cs="Arial"/>
        </w:rPr>
        <w:t>5</w:t>
      </w:r>
      <w:r w:rsidRPr="00154711">
        <w:rPr>
          <w:rFonts w:ascii="Arial" w:hAnsi="Arial" w:cs="Arial"/>
        </w:rPr>
        <w:t>) días.</w:t>
      </w:r>
    </w:p>
    <w:p w:rsidR="00293BA1" w:rsidRPr="00154711" w:rsidRDefault="00293BA1">
      <w:pPr>
        <w:jc w:val="both"/>
        <w:rPr>
          <w:rFonts w:ascii="Arial" w:hAnsi="Arial" w:cs="Arial"/>
        </w:rPr>
      </w:pPr>
    </w:p>
    <w:p w:rsidR="00F30660" w:rsidRPr="00154711" w:rsidRDefault="00293BA1" w:rsidP="00130C69">
      <w:pPr>
        <w:jc w:val="both"/>
        <w:rPr>
          <w:rFonts w:ascii="Arial" w:hAnsi="Arial" w:cs="Arial"/>
        </w:rPr>
      </w:pPr>
      <w:r w:rsidRPr="00154711">
        <w:rPr>
          <w:rFonts w:ascii="Arial" w:hAnsi="Arial" w:cs="Arial"/>
        </w:rPr>
        <w:tab/>
      </w:r>
      <w:r w:rsidRPr="00154711">
        <w:rPr>
          <w:rFonts w:ascii="Arial" w:hAnsi="Arial" w:cs="Arial"/>
        </w:rPr>
        <w:tab/>
      </w:r>
      <w:r w:rsidR="00130C69" w:rsidRPr="00154711">
        <w:rPr>
          <w:rFonts w:ascii="Arial" w:hAnsi="Arial" w:cs="Arial"/>
        </w:rPr>
        <w:t xml:space="preserve">  </w:t>
      </w:r>
      <w:r w:rsidRPr="00154711">
        <w:rPr>
          <w:rFonts w:ascii="Arial" w:hAnsi="Arial" w:cs="Arial"/>
          <w:b/>
          <w:bCs/>
          <w:u w:val="single"/>
        </w:rPr>
        <w:t xml:space="preserve">ARTICULO </w:t>
      </w:r>
      <w:r w:rsidR="00130C69" w:rsidRPr="00154711">
        <w:rPr>
          <w:rFonts w:ascii="Arial" w:hAnsi="Arial" w:cs="Arial"/>
          <w:b/>
          <w:bCs/>
          <w:u w:val="single"/>
        </w:rPr>
        <w:t>7</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PERFECCIONAMIENTO</w:t>
      </w:r>
      <w:r w:rsidR="00154711">
        <w:rPr>
          <w:rFonts w:ascii="Arial" w:hAnsi="Arial" w:cs="Arial"/>
          <w:b/>
          <w:bCs/>
          <w:u w:val="single"/>
        </w:rPr>
        <w:t xml:space="preserve"> DE</w:t>
      </w:r>
      <w:r w:rsidRPr="00154711">
        <w:rPr>
          <w:rFonts w:ascii="Arial" w:hAnsi="Arial" w:cs="Arial"/>
          <w:b/>
          <w:bCs/>
          <w:u w:val="single"/>
        </w:rPr>
        <w:t xml:space="preserve"> ADJUDICACI</w:t>
      </w:r>
      <w:r w:rsidR="00154711">
        <w:rPr>
          <w:rFonts w:ascii="Arial" w:hAnsi="Arial" w:cs="Arial"/>
          <w:b/>
          <w:bCs/>
          <w:u w:val="single"/>
        </w:rPr>
        <w:t>Ó</w:t>
      </w:r>
      <w:r w:rsidRPr="00154711">
        <w:rPr>
          <w:rFonts w:ascii="Arial" w:hAnsi="Arial" w:cs="Arial"/>
          <w:b/>
          <w:bCs/>
          <w:u w:val="single"/>
        </w:rPr>
        <w:t>N</w:t>
      </w:r>
      <w:r w:rsidRPr="00154711">
        <w:rPr>
          <w:rFonts w:ascii="Arial" w:hAnsi="Arial" w:cs="Arial"/>
          <w:bCs/>
        </w:rPr>
        <w:t>:</w:t>
      </w:r>
      <w:r w:rsidRPr="00154711">
        <w:rPr>
          <w:rFonts w:ascii="Arial" w:hAnsi="Arial" w:cs="Arial"/>
          <w:b/>
          <w:bCs/>
        </w:rPr>
        <w:t xml:space="preserve"> </w:t>
      </w:r>
      <w:r w:rsidRPr="00154711">
        <w:rPr>
          <w:rFonts w:ascii="Arial" w:hAnsi="Arial" w:cs="Arial"/>
        </w:rPr>
        <w:t xml:space="preserve">Dentro de los </w:t>
      </w:r>
      <w:r w:rsidR="00E07A53" w:rsidRPr="00154711">
        <w:rPr>
          <w:rFonts w:ascii="Arial" w:hAnsi="Arial" w:cs="Arial"/>
        </w:rPr>
        <w:t>QUINCE</w:t>
      </w:r>
      <w:r w:rsidRPr="00154711">
        <w:rPr>
          <w:rFonts w:ascii="Arial" w:hAnsi="Arial" w:cs="Arial"/>
        </w:rPr>
        <w:t xml:space="preserve"> (</w:t>
      </w:r>
      <w:r w:rsidR="00E07A53" w:rsidRPr="00154711">
        <w:rPr>
          <w:rFonts w:ascii="Arial" w:hAnsi="Arial" w:cs="Arial"/>
        </w:rPr>
        <w:t>15</w:t>
      </w:r>
      <w:r w:rsidRPr="00154711">
        <w:rPr>
          <w:rFonts w:ascii="Arial" w:hAnsi="Arial" w:cs="Arial"/>
        </w:rPr>
        <w:t xml:space="preserve">) días después que el Adjudicatario halla aceptado la adjudicación se procederá a la firma del Contrato o a la extensión de la Orden de Compra. El Contratista deberá efectuar el pago de los sellados que correspondan al Contrato en la jurisdicción del comitente. </w:t>
      </w:r>
      <w:r w:rsidR="00130C69" w:rsidRPr="00154711">
        <w:rPr>
          <w:rFonts w:ascii="Arial" w:hAnsi="Arial" w:cs="Arial"/>
        </w:rPr>
        <w:t xml:space="preserve">                    </w:t>
      </w:r>
      <w:r w:rsidR="00966132" w:rsidRPr="00154711">
        <w:rPr>
          <w:rFonts w:ascii="Arial" w:hAnsi="Arial" w:cs="Arial"/>
          <w:b/>
          <w:i/>
        </w:rPr>
        <w:t xml:space="preserve"> </w:t>
      </w:r>
    </w:p>
    <w:p w:rsidR="008235AC" w:rsidRPr="00154711" w:rsidRDefault="00F30660">
      <w:pPr>
        <w:jc w:val="both"/>
        <w:rPr>
          <w:rFonts w:ascii="Arial" w:hAnsi="Arial" w:cs="Arial"/>
        </w:rPr>
      </w:pPr>
      <w:r w:rsidRPr="00154711">
        <w:rPr>
          <w:rFonts w:ascii="Arial" w:hAnsi="Arial" w:cs="Arial"/>
        </w:rPr>
        <w:t xml:space="preserve">                    </w:t>
      </w:r>
      <w:r w:rsidR="00293BA1" w:rsidRPr="00154711">
        <w:rPr>
          <w:rFonts w:ascii="Arial" w:hAnsi="Arial" w:cs="Arial"/>
        </w:rPr>
        <w:t xml:space="preserve"> </w:t>
      </w:r>
      <w:r w:rsidR="002C50A0" w:rsidRPr="00154711">
        <w:rPr>
          <w:rFonts w:ascii="Arial" w:hAnsi="Arial" w:cs="Arial"/>
        </w:rPr>
        <w:t xml:space="preserve">  </w:t>
      </w:r>
      <w:r w:rsidR="00293BA1" w:rsidRPr="00154711">
        <w:rPr>
          <w:rFonts w:ascii="Arial" w:hAnsi="Arial" w:cs="Arial"/>
        </w:rPr>
        <w:t xml:space="preserve"> </w:t>
      </w:r>
      <w:r w:rsidR="00293BA1" w:rsidRPr="00154711">
        <w:rPr>
          <w:rFonts w:ascii="Arial" w:hAnsi="Arial" w:cs="Arial"/>
          <w:b/>
          <w:bCs/>
          <w:u w:val="single"/>
        </w:rPr>
        <w:t xml:space="preserve">ARTICULO </w:t>
      </w:r>
      <w:r w:rsidR="00A16F22" w:rsidRPr="00154711">
        <w:rPr>
          <w:rFonts w:ascii="Arial" w:hAnsi="Arial" w:cs="Arial"/>
          <w:b/>
          <w:bCs/>
          <w:u w:val="single"/>
        </w:rPr>
        <w:t>8</w:t>
      </w:r>
      <w:r w:rsidR="00293BA1" w:rsidRPr="00154711">
        <w:rPr>
          <w:rFonts w:ascii="Arial" w:hAnsi="Arial" w:cs="Arial"/>
          <w:b/>
          <w:bCs/>
          <w:u w:val="single"/>
        </w:rPr>
        <w:t>º)</w:t>
      </w:r>
      <w:r w:rsidR="00293BA1" w:rsidRPr="00154711">
        <w:rPr>
          <w:rFonts w:ascii="Arial" w:hAnsi="Arial" w:cs="Arial"/>
          <w:b/>
          <w:bCs/>
        </w:rPr>
        <w:t xml:space="preserve"> </w:t>
      </w:r>
      <w:r w:rsidR="00293BA1" w:rsidRPr="00154711">
        <w:rPr>
          <w:rFonts w:ascii="Arial" w:hAnsi="Arial" w:cs="Arial"/>
          <w:b/>
          <w:bCs/>
          <w:u w:val="single"/>
        </w:rPr>
        <w:t xml:space="preserve">PLAZO DE </w:t>
      </w:r>
      <w:r w:rsidR="00D36DA1" w:rsidRPr="00154711">
        <w:rPr>
          <w:rFonts w:ascii="Arial" w:hAnsi="Arial" w:cs="Arial"/>
          <w:b/>
          <w:bCs/>
          <w:u w:val="single"/>
        </w:rPr>
        <w:t>EJECUCI</w:t>
      </w:r>
      <w:r w:rsidR="00154711">
        <w:rPr>
          <w:rFonts w:ascii="Arial" w:hAnsi="Arial" w:cs="Arial"/>
          <w:b/>
          <w:bCs/>
          <w:u w:val="single"/>
        </w:rPr>
        <w:t>Ó</w:t>
      </w:r>
      <w:r w:rsidR="00D36DA1" w:rsidRPr="00154711">
        <w:rPr>
          <w:rFonts w:ascii="Arial" w:hAnsi="Arial" w:cs="Arial"/>
          <w:b/>
          <w:bCs/>
          <w:u w:val="single"/>
        </w:rPr>
        <w:t>N DE LA OBRA</w:t>
      </w:r>
      <w:r w:rsidR="00293BA1" w:rsidRPr="00154711">
        <w:rPr>
          <w:rFonts w:ascii="Arial" w:hAnsi="Arial" w:cs="Arial"/>
          <w:bCs/>
        </w:rPr>
        <w:t>:</w:t>
      </w:r>
      <w:r w:rsidR="00293BA1" w:rsidRPr="00154711">
        <w:rPr>
          <w:rFonts w:ascii="Arial" w:hAnsi="Arial" w:cs="Arial"/>
        </w:rPr>
        <w:t xml:space="preserve"> </w:t>
      </w:r>
      <w:r w:rsidR="006D1036" w:rsidRPr="00154711">
        <w:rPr>
          <w:rFonts w:ascii="Arial" w:hAnsi="Arial" w:cs="Arial"/>
        </w:rPr>
        <w:t xml:space="preserve">La obra deberá dar inicio en un plazo no mayor a 30 días corridos a contar desde  la adjudicación. </w:t>
      </w:r>
      <w:r w:rsidR="00293BA1" w:rsidRPr="00154711">
        <w:rPr>
          <w:rFonts w:ascii="Arial" w:hAnsi="Arial" w:cs="Arial"/>
        </w:rPr>
        <w:t xml:space="preserve">El plazo </w:t>
      </w:r>
      <w:r w:rsidR="006D1036" w:rsidRPr="00154711">
        <w:rPr>
          <w:rFonts w:ascii="Arial" w:hAnsi="Arial" w:cs="Arial"/>
        </w:rPr>
        <w:t xml:space="preserve">total </w:t>
      </w:r>
      <w:r w:rsidR="00293BA1" w:rsidRPr="00154711">
        <w:rPr>
          <w:rFonts w:ascii="Arial" w:hAnsi="Arial" w:cs="Arial"/>
        </w:rPr>
        <w:t xml:space="preserve">de </w:t>
      </w:r>
      <w:r w:rsidR="0096790E" w:rsidRPr="00154711">
        <w:rPr>
          <w:rFonts w:ascii="Arial" w:hAnsi="Arial" w:cs="Arial"/>
        </w:rPr>
        <w:t xml:space="preserve">ejecución de la Obra </w:t>
      </w:r>
      <w:r w:rsidR="00293BA1" w:rsidRPr="00154711">
        <w:rPr>
          <w:rFonts w:ascii="Arial" w:hAnsi="Arial" w:cs="Arial"/>
        </w:rPr>
        <w:t xml:space="preserve">no podrá ser mayor a </w:t>
      </w:r>
      <w:r w:rsidR="00EB3A47" w:rsidRPr="00154711">
        <w:rPr>
          <w:rFonts w:ascii="Arial" w:hAnsi="Arial" w:cs="Arial"/>
        </w:rPr>
        <w:t>CIENTO OCHENTA</w:t>
      </w:r>
      <w:r w:rsidR="00293BA1" w:rsidRPr="00154711">
        <w:rPr>
          <w:rFonts w:ascii="Arial" w:hAnsi="Arial" w:cs="Arial"/>
        </w:rPr>
        <w:t xml:space="preserve"> (</w:t>
      </w:r>
      <w:r w:rsidR="00EB3A47" w:rsidRPr="00154711">
        <w:rPr>
          <w:rFonts w:ascii="Arial" w:hAnsi="Arial" w:cs="Arial"/>
        </w:rPr>
        <w:t>180) días corridos</w:t>
      </w:r>
      <w:r w:rsidR="00293BA1" w:rsidRPr="00154711">
        <w:rPr>
          <w:rFonts w:ascii="Arial" w:hAnsi="Arial" w:cs="Arial"/>
        </w:rPr>
        <w:t xml:space="preserve"> a partir </w:t>
      </w:r>
      <w:r w:rsidR="0096790E" w:rsidRPr="00154711">
        <w:rPr>
          <w:rFonts w:ascii="Arial" w:hAnsi="Arial" w:cs="Arial"/>
        </w:rPr>
        <w:t>de la suscripción del Acta de Inicio</w:t>
      </w:r>
      <w:r w:rsidR="00293BA1" w:rsidRPr="00154711">
        <w:rPr>
          <w:rFonts w:ascii="Arial" w:hAnsi="Arial" w:cs="Arial"/>
        </w:rPr>
        <w:t>.</w:t>
      </w:r>
      <w:r w:rsidR="00D36DA1" w:rsidRPr="00154711">
        <w:rPr>
          <w:rFonts w:ascii="Arial" w:hAnsi="Arial" w:cs="Arial"/>
        </w:rPr>
        <w:t xml:space="preserve"> Supeditado a las condiciones climáticas imperantes durante ese tiempo, considerando las características de las tareas a llevar a cabo.</w:t>
      </w:r>
    </w:p>
    <w:p w:rsidR="008235AC" w:rsidRPr="00154711" w:rsidRDefault="008235AC" w:rsidP="008235AC">
      <w:pPr>
        <w:jc w:val="both"/>
        <w:rPr>
          <w:rFonts w:ascii="Arial" w:hAnsi="Arial" w:cs="Arial"/>
          <w:lang w:val="es-AR"/>
        </w:rPr>
      </w:pPr>
      <w:r w:rsidRPr="00154711">
        <w:rPr>
          <w:rFonts w:ascii="Arial" w:hAnsi="Arial" w:cs="Arial"/>
        </w:rPr>
        <w:tab/>
      </w:r>
      <w:r w:rsidRPr="00154711">
        <w:rPr>
          <w:rFonts w:ascii="Arial" w:hAnsi="Arial" w:cs="Arial"/>
        </w:rPr>
        <w:tab/>
      </w:r>
      <w:r w:rsidRPr="00154711">
        <w:rPr>
          <w:rFonts w:ascii="Arial" w:hAnsi="Arial" w:cs="Arial"/>
          <w:b/>
          <w:u w:val="single"/>
        </w:rPr>
        <w:t>ARTICULO 9</w:t>
      </w:r>
      <w:r w:rsidR="00154711" w:rsidRPr="00154711">
        <w:rPr>
          <w:rFonts w:ascii="Arial" w:hAnsi="Arial" w:cs="Arial"/>
          <w:b/>
          <w:u w:val="single"/>
        </w:rPr>
        <w:t>°)</w:t>
      </w:r>
      <w:r w:rsidR="00154711" w:rsidRPr="00154711">
        <w:rPr>
          <w:rFonts w:ascii="Arial" w:hAnsi="Arial" w:cs="Arial"/>
        </w:rPr>
        <w:t xml:space="preserve"> </w:t>
      </w:r>
      <w:r w:rsidR="00154711" w:rsidRPr="00154711">
        <w:rPr>
          <w:rFonts w:ascii="Arial" w:hAnsi="Arial" w:cs="Arial"/>
          <w:b/>
          <w:bCs/>
          <w:u w:val="single"/>
        </w:rPr>
        <w:t>CONTRALOR</w:t>
      </w:r>
      <w:r w:rsidRPr="00154711">
        <w:rPr>
          <w:rFonts w:ascii="Arial" w:hAnsi="Arial" w:cs="Arial"/>
          <w:b/>
          <w:bCs/>
          <w:u w:val="single"/>
          <w:lang w:val="es-AR"/>
        </w:rPr>
        <w:t xml:space="preserve"> </w:t>
      </w:r>
      <w:r w:rsidRPr="00154711">
        <w:rPr>
          <w:rFonts w:ascii="Arial" w:hAnsi="Arial" w:cs="Arial"/>
          <w:b/>
          <w:u w:val="single"/>
          <w:lang w:val="es-AR"/>
        </w:rPr>
        <w:t>DE OBRA -:</w:t>
      </w:r>
      <w:r w:rsidRPr="00154711">
        <w:rPr>
          <w:rFonts w:ascii="Arial" w:hAnsi="Arial" w:cs="Arial"/>
          <w:lang w:val="es-AR"/>
        </w:rPr>
        <w:t xml:space="preserve"> La supervisión de las obras estará a cargo de un Profesional o </w:t>
      </w:r>
      <w:r w:rsidR="009C070A" w:rsidRPr="00154711">
        <w:rPr>
          <w:rFonts w:ascii="Arial" w:hAnsi="Arial" w:cs="Arial"/>
          <w:lang w:val="es-AR"/>
        </w:rPr>
        <w:t>Técnico</w:t>
      </w:r>
      <w:r w:rsidRPr="00154711">
        <w:rPr>
          <w:rFonts w:ascii="Arial" w:hAnsi="Arial" w:cs="Arial"/>
          <w:lang w:val="es-AR"/>
        </w:rPr>
        <w:t xml:space="preserve"> con la idoneidad y competencia suficiente, que </w:t>
      </w:r>
      <w:r w:rsidR="00154711" w:rsidRPr="00154711">
        <w:rPr>
          <w:rFonts w:ascii="Arial" w:hAnsi="Arial" w:cs="Arial"/>
          <w:lang w:val="es-AR"/>
        </w:rPr>
        <w:t>oficiará</w:t>
      </w:r>
      <w:r w:rsidRPr="00154711">
        <w:rPr>
          <w:rFonts w:ascii="Arial" w:hAnsi="Arial" w:cs="Arial"/>
          <w:lang w:val="es-AR"/>
        </w:rPr>
        <w:t xml:space="preserve"> de veedor de la marcha, designado por la Provincia, que cumplirá con las funciones de Inspector de obra a las cuales la Contratista facilitará ampliamente su </w:t>
      </w:r>
      <w:r w:rsidR="009C070A" w:rsidRPr="00154711">
        <w:rPr>
          <w:rFonts w:ascii="Arial" w:hAnsi="Arial" w:cs="Arial"/>
          <w:lang w:val="es-AR"/>
        </w:rPr>
        <w:t>cometido.</w:t>
      </w:r>
    </w:p>
    <w:p w:rsidR="008235AC" w:rsidRPr="00154711" w:rsidRDefault="008235AC" w:rsidP="008235AC">
      <w:pPr>
        <w:jc w:val="both"/>
        <w:rPr>
          <w:rFonts w:ascii="Arial" w:hAnsi="Arial" w:cs="Arial"/>
          <w:lang w:val="es-AR"/>
        </w:rPr>
      </w:pPr>
      <w:r w:rsidRPr="00154711">
        <w:rPr>
          <w:rFonts w:ascii="Arial" w:hAnsi="Arial" w:cs="Arial"/>
          <w:lang w:val="es-AR"/>
        </w:rPr>
        <w:t xml:space="preserve"> La inobservancia de esta obligación, hará pasible al Contratista de las sanciones que la Administración resuelva aplicar, conforme a los Artículos que estipulen las multas y los antecedentes para las futuras contrataciones.</w:t>
      </w:r>
    </w:p>
    <w:p w:rsidR="008235AC" w:rsidRPr="00154711" w:rsidRDefault="008235AC" w:rsidP="008235AC">
      <w:pPr>
        <w:jc w:val="both"/>
        <w:rPr>
          <w:rFonts w:ascii="Arial" w:hAnsi="Arial" w:cs="Arial"/>
          <w:lang w:val="es-AR"/>
        </w:rPr>
      </w:pPr>
      <w:r w:rsidRPr="00154711">
        <w:rPr>
          <w:rFonts w:ascii="Arial" w:hAnsi="Arial" w:cs="Arial"/>
          <w:lang w:val="es-AR"/>
        </w:rPr>
        <w:t>Las obligaciones del contralor de la obra por parte de la Ins</w:t>
      </w:r>
      <w:r w:rsidRPr="00154711">
        <w:rPr>
          <w:rFonts w:ascii="Arial" w:hAnsi="Arial" w:cs="Arial"/>
          <w:lang w:val="es-AR"/>
        </w:rPr>
        <w:softHyphen/>
        <w:t>pección no disminuirán o eximirá de responsabilidades al Contra</w:t>
      </w:r>
      <w:r w:rsidRPr="00154711">
        <w:rPr>
          <w:rFonts w:ascii="Arial" w:hAnsi="Arial" w:cs="Arial"/>
          <w:lang w:val="es-AR"/>
        </w:rPr>
        <w:softHyphen/>
        <w:t>tista, en cuanto al seguimiento del proyecto y cálculos de estructuras y de omisiones, accidentes, daños, contratiempos, siniestros, utilización de materiales, enseres, marcas, paten</w:t>
      </w:r>
      <w:r w:rsidRPr="00154711">
        <w:rPr>
          <w:rFonts w:ascii="Arial" w:hAnsi="Arial" w:cs="Arial"/>
          <w:lang w:val="es-AR"/>
        </w:rPr>
        <w:softHyphen/>
        <w:t>tes, reclamaciones de terceros, etc.</w:t>
      </w:r>
    </w:p>
    <w:p w:rsidR="008235AC" w:rsidRPr="00154711" w:rsidRDefault="008235AC" w:rsidP="008235AC">
      <w:pPr>
        <w:jc w:val="both"/>
        <w:rPr>
          <w:rFonts w:ascii="Arial" w:hAnsi="Arial" w:cs="Arial"/>
          <w:lang w:val="es-AR"/>
        </w:rPr>
      </w:pPr>
      <w:r w:rsidRPr="00154711">
        <w:rPr>
          <w:rFonts w:ascii="Arial" w:hAnsi="Arial" w:cs="Arial"/>
          <w:lang w:val="es-AR"/>
        </w:rPr>
        <w:t>El contratista y su personal cumplirán las instrucciones y órdenes impartidas por la Inspección, comprendiendo ésta todas las personas autorizadas para dar órdenes en tal carácter.</w:t>
      </w:r>
    </w:p>
    <w:p w:rsidR="008235AC" w:rsidRPr="00154711" w:rsidRDefault="008235AC" w:rsidP="008235AC">
      <w:pPr>
        <w:jc w:val="both"/>
        <w:rPr>
          <w:rFonts w:ascii="Arial" w:hAnsi="Arial" w:cs="Arial"/>
          <w:lang w:val="es-AR"/>
        </w:rPr>
      </w:pPr>
      <w:r w:rsidRPr="00154711">
        <w:rPr>
          <w:rFonts w:ascii="Arial" w:hAnsi="Arial" w:cs="Arial"/>
          <w:lang w:val="es-AR"/>
        </w:rPr>
        <w:t>La inobservancia de esta obligación o los actos de cualquier índole que perturben la marcha de la obra, harán pasible al culpable de su inmediata exclusión.  Serán imputables al Contra</w:t>
      </w:r>
      <w:r w:rsidRPr="00154711">
        <w:rPr>
          <w:rFonts w:ascii="Arial" w:hAnsi="Arial" w:cs="Arial"/>
          <w:lang w:val="es-AR"/>
        </w:rPr>
        <w:softHyphen/>
        <w:t>tista las multas correspondientes, pudiendo en su caso configu</w:t>
      </w:r>
      <w:r w:rsidRPr="00154711">
        <w:rPr>
          <w:rFonts w:ascii="Arial" w:hAnsi="Arial" w:cs="Arial"/>
          <w:lang w:val="es-AR"/>
        </w:rPr>
        <w:softHyphen/>
        <w:t>rar causales previstas para la rescisión del contrato.</w:t>
      </w:r>
    </w:p>
    <w:p w:rsidR="009C070A" w:rsidRPr="00154711" w:rsidRDefault="009C070A" w:rsidP="008235AC">
      <w:pPr>
        <w:jc w:val="both"/>
        <w:rPr>
          <w:rFonts w:ascii="Arial" w:hAnsi="Arial" w:cs="Arial"/>
          <w:lang w:val="es-AR"/>
        </w:rPr>
      </w:pPr>
      <w:r w:rsidRPr="00154711">
        <w:rPr>
          <w:rFonts w:ascii="Arial" w:hAnsi="Arial" w:cs="Arial"/>
          <w:lang w:val="es-AR"/>
        </w:rPr>
        <w:t xml:space="preserve">El inspector emitirá un informe para acreditar el grado de avance de los trabajos que </w:t>
      </w:r>
      <w:r w:rsidR="00BA754B" w:rsidRPr="00154711">
        <w:rPr>
          <w:rFonts w:ascii="Arial" w:hAnsi="Arial" w:cs="Arial"/>
          <w:lang w:val="es-AR"/>
        </w:rPr>
        <w:t xml:space="preserve">permitan, </w:t>
      </w:r>
      <w:r w:rsidRPr="00154711">
        <w:rPr>
          <w:rFonts w:ascii="Arial" w:hAnsi="Arial" w:cs="Arial"/>
          <w:lang w:val="es-AR"/>
        </w:rPr>
        <w:t>oportunamente, gestionar el otorgamiento de las partidas comprometidas.</w:t>
      </w:r>
    </w:p>
    <w:p w:rsidR="00BA754B" w:rsidRPr="00154711" w:rsidRDefault="00BA754B" w:rsidP="008235AC">
      <w:pPr>
        <w:jc w:val="both"/>
        <w:rPr>
          <w:rFonts w:ascii="Arial" w:hAnsi="Arial" w:cs="Arial"/>
          <w:lang w:val="es-AR"/>
        </w:rPr>
      </w:pPr>
      <w:r w:rsidRPr="00154711">
        <w:rPr>
          <w:rFonts w:ascii="Arial" w:hAnsi="Arial" w:cs="Arial"/>
          <w:lang w:val="es-AR"/>
        </w:rPr>
        <w:t xml:space="preserve">EL ENHOSA podrá, sin necesidad de autorización, permiso o cualquier manifestación de voluntad previa por parte de la MUNICIPALIDAD, encomendar la realización de auditorías técnicas y financieras que considere necesarias, con el objeto de verificar la correcta ejecución de la OBRA, sin perjuicio de las tareas inherentes en la materia a cargo de la Provincia/ Municipalidad. </w:t>
      </w:r>
    </w:p>
    <w:p w:rsidR="00D56676" w:rsidRPr="00154711" w:rsidRDefault="00D56676" w:rsidP="008235AC">
      <w:pPr>
        <w:jc w:val="both"/>
        <w:rPr>
          <w:rFonts w:ascii="Arial" w:hAnsi="Arial" w:cs="Arial"/>
          <w:lang w:val="es-AR"/>
        </w:rPr>
      </w:pPr>
    </w:p>
    <w:p w:rsidR="00BA754B" w:rsidRPr="00154711" w:rsidRDefault="00D56676" w:rsidP="00BA754B">
      <w:pPr>
        <w:jc w:val="both"/>
        <w:rPr>
          <w:rFonts w:ascii="Arial" w:hAnsi="Arial" w:cs="Arial"/>
          <w:bCs/>
          <w:lang w:val="es-AR"/>
        </w:rPr>
      </w:pPr>
      <w:r w:rsidRPr="00154711">
        <w:rPr>
          <w:rFonts w:ascii="Arial" w:hAnsi="Arial" w:cs="Arial"/>
          <w:lang w:val="es-AR"/>
        </w:rPr>
        <w:tab/>
      </w:r>
      <w:r w:rsidRPr="00154711">
        <w:rPr>
          <w:rFonts w:ascii="Arial" w:hAnsi="Arial" w:cs="Arial"/>
          <w:lang w:val="es-AR"/>
        </w:rPr>
        <w:tab/>
      </w:r>
      <w:r w:rsidRPr="00154711">
        <w:rPr>
          <w:rFonts w:ascii="Arial" w:hAnsi="Arial" w:cs="Arial"/>
          <w:b/>
          <w:u w:val="single"/>
          <w:lang w:val="es-AR"/>
        </w:rPr>
        <w:t>ARTICULO 10° )</w:t>
      </w:r>
      <w:r w:rsidRPr="00154711">
        <w:rPr>
          <w:rFonts w:ascii="Arial" w:hAnsi="Arial" w:cs="Arial"/>
          <w:lang w:val="es-AR"/>
        </w:rPr>
        <w:t xml:space="preserve"> </w:t>
      </w:r>
      <w:r w:rsidRPr="00154711">
        <w:rPr>
          <w:rFonts w:ascii="Arial" w:hAnsi="Arial" w:cs="Arial"/>
          <w:b/>
          <w:bCs/>
          <w:u w:val="single"/>
          <w:lang w:val="es-AR"/>
        </w:rPr>
        <w:t>ACREDITACIÓN DEL CUMPLIMIENTO DE LEYES LABORALES IMPOSITIVAS, FISCALES Y/O PREVISIONALES:</w:t>
      </w:r>
      <w:r w:rsidRPr="00154711">
        <w:rPr>
          <w:rFonts w:ascii="Arial" w:hAnsi="Arial" w:cs="Arial"/>
          <w:b/>
          <w:bCs/>
          <w:lang w:val="es-AR"/>
        </w:rPr>
        <w:t xml:space="preserve"> </w:t>
      </w:r>
      <w:r w:rsidRPr="00154711">
        <w:rPr>
          <w:rFonts w:ascii="Arial" w:hAnsi="Arial" w:cs="Arial"/>
          <w:bCs/>
          <w:lang w:val="es-AR"/>
        </w:rPr>
        <w:t>El Contratista estará obligado al cumplimiento de las leyes laborales, previsionales, impositivas, de seguros contra accidentes de trabajo, FONAVI, actualización del legajo técnico de Higiene y Seguridad, Ley Nº 24557 de Riesgos de Trabajo, Ley Provincial Nº 4035, etc., y las que en adelante se dicten. –</w:t>
      </w:r>
      <w:r w:rsidR="00BA754B" w:rsidRPr="00154711">
        <w:rPr>
          <w:rFonts w:ascii="Arial" w:hAnsi="Arial" w:cs="Arial"/>
          <w:bCs/>
          <w:lang w:val="es-AR"/>
        </w:rPr>
        <w:t xml:space="preserve"> Atento a ello la Administración podrá exigir al Contratista en forma previa a la emisión de certificados de obra, la presenta</w:t>
      </w:r>
      <w:r w:rsidR="00BA754B" w:rsidRPr="00154711">
        <w:rPr>
          <w:rFonts w:ascii="Arial" w:hAnsi="Arial" w:cs="Arial"/>
          <w:bCs/>
          <w:lang w:val="es-AR"/>
        </w:rPr>
        <w:softHyphen/>
        <w:t>ción de comprobantes que acrediten el cumplimiento de las obli</w:t>
      </w:r>
      <w:r w:rsidR="00BA754B" w:rsidRPr="00154711">
        <w:rPr>
          <w:rFonts w:ascii="Arial" w:hAnsi="Arial" w:cs="Arial"/>
          <w:bCs/>
          <w:lang w:val="es-AR"/>
        </w:rPr>
        <w:softHyphen/>
        <w:t>gaciones citadas. Previo a la emisión del Certificado, se deberá presentar la nómina del personal que se desempeñe en la obra con los jorna</w:t>
      </w:r>
      <w:r w:rsidR="00BA754B" w:rsidRPr="00154711">
        <w:rPr>
          <w:rFonts w:ascii="Arial" w:hAnsi="Arial" w:cs="Arial"/>
          <w:bCs/>
          <w:lang w:val="es-AR"/>
        </w:rPr>
        <w:softHyphen/>
        <w:t xml:space="preserve">les abonados y copias de las boletas de depósito de cargas sociales, pagadas, según lo prevé la Ley.  </w:t>
      </w:r>
    </w:p>
    <w:p w:rsidR="00D56676" w:rsidRPr="00154711" w:rsidRDefault="00D56676" w:rsidP="00D56676">
      <w:pPr>
        <w:jc w:val="both"/>
        <w:rPr>
          <w:rFonts w:ascii="Arial" w:hAnsi="Arial" w:cs="Arial"/>
          <w:bCs/>
          <w:lang w:val="es-AR"/>
        </w:rPr>
      </w:pPr>
    </w:p>
    <w:p w:rsidR="00D56676" w:rsidRPr="00154711" w:rsidRDefault="00D56676" w:rsidP="00D56676">
      <w:pPr>
        <w:jc w:val="both"/>
        <w:rPr>
          <w:rFonts w:ascii="Arial" w:hAnsi="Arial" w:cs="Arial"/>
          <w:bCs/>
          <w:lang w:val="es-AR"/>
        </w:rPr>
      </w:pPr>
    </w:p>
    <w:p w:rsidR="00D56676" w:rsidRPr="00154711" w:rsidRDefault="00D56676" w:rsidP="00D56676">
      <w:pPr>
        <w:jc w:val="both"/>
        <w:rPr>
          <w:rFonts w:ascii="Arial" w:hAnsi="Arial" w:cs="Arial"/>
          <w:bCs/>
          <w:lang w:val="es-AR"/>
        </w:rPr>
      </w:pPr>
      <w:r w:rsidRPr="00154711">
        <w:rPr>
          <w:rFonts w:ascii="Arial" w:hAnsi="Arial" w:cs="Arial"/>
          <w:bCs/>
          <w:lang w:val="es-AR"/>
        </w:rPr>
        <w:tab/>
      </w:r>
      <w:r w:rsidRPr="00154711">
        <w:rPr>
          <w:rFonts w:ascii="Arial" w:hAnsi="Arial" w:cs="Arial"/>
          <w:bCs/>
          <w:lang w:val="es-AR"/>
        </w:rPr>
        <w:tab/>
      </w:r>
      <w:r w:rsidRPr="00154711">
        <w:rPr>
          <w:rFonts w:ascii="Arial" w:hAnsi="Arial" w:cs="Arial"/>
          <w:b/>
          <w:bCs/>
          <w:u w:val="single"/>
          <w:lang w:val="es-AR"/>
        </w:rPr>
        <w:t xml:space="preserve">ARTICULO 11° </w:t>
      </w:r>
      <w:r w:rsidRPr="00154711">
        <w:rPr>
          <w:rFonts w:ascii="Arial" w:hAnsi="Arial" w:cs="Arial"/>
          <w:bCs/>
          <w:lang w:val="es-AR"/>
        </w:rPr>
        <w:t xml:space="preserve">) </w:t>
      </w:r>
      <w:r w:rsidRPr="00154711">
        <w:rPr>
          <w:rFonts w:ascii="Arial" w:hAnsi="Arial" w:cs="Arial"/>
          <w:b/>
          <w:bCs/>
          <w:u w:val="single"/>
          <w:lang w:val="es-AR"/>
        </w:rPr>
        <w:t>PERSONAL CONTRATADO-RESPONSABILIDAD CIVIL:</w:t>
      </w:r>
      <w:r w:rsidRPr="00154711">
        <w:rPr>
          <w:rFonts w:ascii="Arial" w:hAnsi="Arial" w:cs="Arial"/>
          <w:bCs/>
          <w:lang w:val="es-AR"/>
        </w:rPr>
        <w:t xml:space="preserve"> El personal dependiente del Contratista no mantiene vinculo jurídico alguno con la Municipalidad .</w:t>
      </w:r>
    </w:p>
    <w:p w:rsidR="00D56676" w:rsidRPr="00154711" w:rsidRDefault="00D56676" w:rsidP="00D56676">
      <w:pPr>
        <w:jc w:val="both"/>
        <w:rPr>
          <w:rFonts w:ascii="Arial" w:hAnsi="Arial" w:cs="Arial"/>
          <w:bCs/>
          <w:lang w:val="es-AR"/>
        </w:rPr>
      </w:pPr>
      <w:r w:rsidRPr="00154711">
        <w:rPr>
          <w:rFonts w:ascii="Arial" w:hAnsi="Arial" w:cs="Arial"/>
          <w:bCs/>
          <w:lang w:val="es-AR"/>
        </w:rPr>
        <w:tab/>
      </w:r>
      <w:r w:rsidRPr="00154711">
        <w:rPr>
          <w:rFonts w:ascii="Arial" w:hAnsi="Arial" w:cs="Arial"/>
          <w:bCs/>
          <w:lang w:val="es-AR"/>
        </w:rPr>
        <w:tab/>
        <w:t xml:space="preserve">                                    Durante la ejecución de la obra, el contratista asumirá en forma exclusiva la responsabilidad civil que se genere por perjuicios y daños que se ocasionare a personas o cosas. Asimismo del cumplimiento de sus obligaciones patronales. Y asumirá los riesgos derivados de la construcción de la obra, siendo responsable de los daños y perjuicios que pudieran ocasionarse a la Municipalidad y/o a terceros.</w:t>
      </w:r>
    </w:p>
    <w:p w:rsidR="00D56676" w:rsidRPr="00154711" w:rsidRDefault="00D56676" w:rsidP="00D56676">
      <w:pPr>
        <w:jc w:val="both"/>
        <w:rPr>
          <w:rFonts w:ascii="Arial" w:hAnsi="Arial" w:cs="Arial"/>
          <w:bCs/>
          <w:lang w:val="es-AR"/>
        </w:rPr>
      </w:pPr>
    </w:p>
    <w:p w:rsidR="00D56676" w:rsidRPr="00154711" w:rsidRDefault="00D56676" w:rsidP="00D56676">
      <w:pPr>
        <w:jc w:val="both"/>
        <w:rPr>
          <w:rFonts w:ascii="Arial" w:hAnsi="Arial" w:cs="Arial"/>
          <w:bCs/>
          <w:lang w:val="es-AR"/>
        </w:rPr>
      </w:pPr>
      <w:r w:rsidRPr="00154711">
        <w:rPr>
          <w:rFonts w:ascii="Arial" w:hAnsi="Arial" w:cs="Arial"/>
          <w:bCs/>
          <w:lang w:val="es-AR"/>
        </w:rPr>
        <w:tab/>
      </w:r>
      <w:r w:rsidRPr="00154711">
        <w:rPr>
          <w:rFonts w:ascii="Arial" w:hAnsi="Arial" w:cs="Arial"/>
          <w:bCs/>
          <w:lang w:val="es-AR"/>
        </w:rPr>
        <w:tab/>
      </w:r>
      <w:r w:rsidR="00C520E5" w:rsidRPr="00154711">
        <w:rPr>
          <w:rFonts w:ascii="Arial" w:hAnsi="Arial" w:cs="Arial"/>
          <w:b/>
          <w:bCs/>
          <w:u w:val="single"/>
          <w:lang w:val="es-AR"/>
        </w:rPr>
        <w:t>ARTICULO 12°</w:t>
      </w:r>
      <w:r w:rsidRPr="00154711">
        <w:rPr>
          <w:rFonts w:ascii="Arial" w:hAnsi="Arial" w:cs="Arial"/>
          <w:b/>
          <w:bCs/>
          <w:u w:val="single"/>
          <w:lang w:val="es-AR"/>
        </w:rPr>
        <w:t>) RESCISION DEL CONTRATO Y EFECTOS:</w:t>
      </w:r>
      <w:r w:rsidRPr="00154711">
        <w:rPr>
          <w:rFonts w:ascii="Arial" w:hAnsi="Arial" w:cs="Arial"/>
          <w:bCs/>
          <w:lang w:val="es-AR"/>
        </w:rPr>
        <w:t xml:space="preserve"> En todos los casos serán de aplicación las disposiciones de los Art. 71 al 78 de la Ley de Obras Publicas Provincial y su Decreto Reglamentario.</w:t>
      </w:r>
    </w:p>
    <w:p w:rsidR="00D56676" w:rsidRPr="00154711" w:rsidRDefault="00D56676" w:rsidP="008235AC">
      <w:pPr>
        <w:jc w:val="both"/>
        <w:rPr>
          <w:rFonts w:ascii="Arial" w:hAnsi="Arial" w:cs="Arial"/>
          <w:lang w:val="es-AR"/>
        </w:rPr>
      </w:pPr>
    </w:p>
    <w:p w:rsidR="00BA754B" w:rsidRPr="00154711" w:rsidRDefault="00116095" w:rsidP="00BA754B">
      <w:pPr>
        <w:jc w:val="both"/>
        <w:rPr>
          <w:rFonts w:ascii="Arial" w:hAnsi="Arial" w:cs="Arial"/>
          <w:b/>
        </w:rPr>
      </w:pPr>
      <w:r w:rsidRPr="00154711">
        <w:rPr>
          <w:rFonts w:ascii="Arial" w:hAnsi="Arial" w:cs="Arial"/>
        </w:rPr>
        <w:t xml:space="preserve">                     </w:t>
      </w:r>
      <w:r w:rsidR="00293BA1" w:rsidRPr="00154711">
        <w:rPr>
          <w:rFonts w:ascii="Arial" w:hAnsi="Arial" w:cs="Arial"/>
          <w:b/>
          <w:bCs/>
          <w:u w:val="single"/>
        </w:rPr>
        <w:t xml:space="preserve">ARTICULO </w:t>
      </w:r>
      <w:r w:rsidR="00C520E5" w:rsidRPr="00154711">
        <w:rPr>
          <w:rFonts w:ascii="Arial" w:hAnsi="Arial" w:cs="Arial"/>
          <w:b/>
          <w:bCs/>
          <w:u w:val="single"/>
        </w:rPr>
        <w:t>13</w:t>
      </w:r>
      <w:r w:rsidR="00293BA1" w:rsidRPr="00154711">
        <w:rPr>
          <w:rFonts w:ascii="Arial" w:hAnsi="Arial" w:cs="Arial"/>
          <w:b/>
          <w:bCs/>
          <w:u w:val="single"/>
        </w:rPr>
        <w:t>º)</w:t>
      </w:r>
      <w:r w:rsidR="00293BA1" w:rsidRPr="00154711">
        <w:rPr>
          <w:rFonts w:ascii="Arial" w:hAnsi="Arial" w:cs="Arial"/>
          <w:b/>
          <w:bCs/>
        </w:rPr>
        <w:t xml:space="preserve"> </w:t>
      </w:r>
      <w:r w:rsidR="00BA754B" w:rsidRPr="00154711">
        <w:rPr>
          <w:rFonts w:ascii="Arial" w:hAnsi="Arial" w:cs="Arial"/>
          <w:b/>
          <w:bCs/>
          <w:u w:val="single"/>
        </w:rPr>
        <w:t>PRECIO Y MODALIDAD DE PAGO</w:t>
      </w:r>
      <w:r w:rsidR="00BA754B" w:rsidRPr="00154711">
        <w:rPr>
          <w:rFonts w:ascii="Arial" w:hAnsi="Arial" w:cs="Arial"/>
        </w:rPr>
        <w:t xml:space="preserve">: </w:t>
      </w:r>
    </w:p>
    <w:p w:rsidR="00BA754B" w:rsidRPr="00154711" w:rsidRDefault="00BA754B" w:rsidP="00BA754B">
      <w:pPr>
        <w:jc w:val="both"/>
        <w:rPr>
          <w:rFonts w:ascii="Arial" w:hAnsi="Arial" w:cs="Arial"/>
        </w:rPr>
      </w:pPr>
      <w:r w:rsidRPr="00154711">
        <w:rPr>
          <w:rFonts w:ascii="Arial" w:hAnsi="Arial" w:cs="Arial"/>
        </w:rPr>
        <w:t xml:space="preserve">El precio deberá ser fijo y cierto, en moneda argentina. Debiendo incluir I.V.A.  Se realizaran las deducciones de: Ingresos </w:t>
      </w:r>
      <w:r w:rsidR="0060315B" w:rsidRPr="00154711">
        <w:rPr>
          <w:rFonts w:ascii="Arial" w:hAnsi="Arial" w:cs="Arial"/>
        </w:rPr>
        <w:t>Brutos, y</w:t>
      </w:r>
      <w:r w:rsidRPr="00154711">
        <w:rPr>
          <w:rFonts w:ascii="Arial" w:hAnsi="Arial" w:cs="Arial"/>
        </w:rPr>
        <w:t xml:space="preserve"> ganancias de corresponder, y del 1,65% en concepto de aplicación de la Ordenanza Municipal Nº 015/93. </w:t>
      </w:r>
    </w:p>
    <w:p w:rsidR="00BA754B" w:rsidRPr="00154711" w:rsidRDefault="00BA754B" w:rsidP="00BA754B">
      <w:pPr>
        <w:jc w:val="both"/>
        <w:rPr>
          <w:rFonts w:ascii="Arial" w:hAnsi="Arial" w:cs="Arial"/>
          <w:b/>
        </w:rPr>
      </w:pPr>
      <w:r w:rsidRPr="00154711">
        <w:rPr>
          <w:rFonts w:ascii="Arial" w:hAnsi="Arial" w:cs="Arial"/>
        </w:rPr>
        <w:t xml:space="preserve">El pago se </w:t>
      </w:r>
      <w:r w:rsidR="0077516E" w:rsidRPr="00154711">
        <w:rPr>
          <w:rFonts w:ascii="Arial" w:hAnsi="Arial" w:cs="Arial"/>
        </w:rPr>
        <w:t>realizará</w:t>
      </w:r>
      <w:r w:rsidRPr="00154711">
        <w:rPr>
          <w:rFonts w:ascii="Arial" w:hAnsi="Arial" w:cs="Arial"/>
        </w:rPr>
        <w:t xml:space="preserve"> según modalidad establecida en el Convenio, dentro de las 72 hs. de recibidos los fondos por parte </w:t>
      </w:r>
      <w:r w:rsidR="00744D2C" w:rsidRPr="00154711">
        <w:rPr>
          <w:rFonts w:ascii="Arial" w:hAnsi="Arial" w:cs="Arial"/>
        </w:rPr>
        <w:t>del ENHOSA</w:t>
      </w:r>
      <w:r w:rsidRPr="00154711">
        <w:rPr>
          <w:rFonts w:ascii="Arial" w:hAnsi="Arial" w:cs="Arial"/>
        </w:rPr>
        <w:t>. Según lo dispuesto en el Artículo 2° inc. del presente Pliego.</w:t>
      </w:r>
    </w:p>
    <w:p w:rsidR="00CC2370" w:rsidRPr="00154711" w:rsidRDefault="00CC2370">
      <w:pPr>
        <w:jc w:val="both"/>
        <w:rPr>
          <w:rFonts w:ascii="Arial" w:hAnsi="Arial" w:cs="Arial"/>
          <w:b/>
          <w:bCs/>
        </w:rPr>
      </w:pPr>
    </w:p>
    <w:p w:rsidR="00575A23" w:rsidRPr="00154711" w:rsidRDefault="00CC2370">
      <w:pPr>
        <w:jc w:val="both"/>
        <w:rPr>
          <w:rFonts w:ascii="Arial" w:hAnsi="Arial" w:cs="Arial"/>
        </w:rPr>
      </w:pPr>
      <w:r w:rsidRPr="00154711">
        <w:rPr>
          <w:rFonts w:ascii="Arial" w:hAnsi="Arial" w:cs="Arial"/>
          <w:b/>
          <w:bCs/>
        </w:rPr>
        <w:t xml:space="preserve">                     </w:t>
      </w:r>
      <w:r w:rsidR="00A16F22" w:rsidRPr="00154711">
        <w:rPr>
          <w:rFonts w:ascii="Arial" w:hAnsi="Arial" w:cs="Arial"/>
          <w:b/>
          <w:bCs/>
        </w:rPr>
        <w:t xml:space="preserve">   </w:t>
      </w:r>
      <w:r w:rsidR="00220C5F" w:rsidRPr="00154711">
        <w:rPr>
          <w:rFonts w:ascii="Arial" w:hAnsi="Arial" w:cs="Arial"/>
          <w:b/>
          <w:bCs/>
        </w:rPr>
        <w:t xml:space="preserve"> </w:t>
      </w:r>
    </w:p>
    <w:p w:rsidR="00D36DA1" w:rsidRPr="00154711" w:rsidRDefault="00293BA1" w:rsidP="00D36DA1">
      <w:pPr>
        <w:jc w:val="both"/>
        <w:rPr>
          <w:rFonts w:ascii="Arial" w:hAnsi="Arial" w:cs="Arial"/>
        </w:rPr>
      </w:pPr>
      <w:r w:rsidRPr="00154711">
        <w:rPr>
          <w:rFonts w:ascii="Arial" w:hAnsi="Arial" w:cs="Arial"/>
        </w:rPr>
        <w:t xml:space="preserve">                      </w:t>
      </w:r>
      <w:r w:rsidR="00BE3153" w:rsidRPr="00154711">
        <w:rPr>
          <w:rFonts w:ascii="Arial" w:hAnsi="Arial" w:cs="Arial"/>
        </w:rPr>
        <w:t xml:space="preserve"> </w:t>
      </w:r>
      <w:r w:rsidR="00BE3153" w:rsidRPr="00154711">
        <w:rPr>
          <w:rFonts w:ascii="Arial" w:hAnsi="Arial" w:cs="Arial"/>
          <w:b/>
          <w:bCs/>
          <w:u w:val="single"/>
        </w:rPr>
        <w:t xml:space="preserve">ARTICULO </w:t>
      </w:r>
      <w:r w:rsidRPr="00154711">
        <w:rPr>
          <w:rFonts w:ascii="Arial" w:hAnsi="Arial" w:cs="Arial"/>
          <w:b/>
          <w:bCs/>
          <w:u w:val="single"/>
        </w:rPr>
        <w:t>1</w:t>
      </w:r>
      <w:r w:rsidR="00BE3153" w:rsidRPr="00154711">
        <w:rPr>
          <w:rFonts w:ascii="Arial" w:hAnsi="Arial" w:cs="Arial"/>
          <w:b/>
          <w:bCs/>
          <w:u w:val="single"/>
        </w:rPr>
        <w:t>4</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PRESUPUESTO OFICIAL</w:t>
      </w:r>
      <w:r w:rsidRPr="00154711">
        <w:rPr>
          <w:rFonts w:ascii="Arial" w:hAnsi="Arial" w:cs="Arial"/>
          <w:bCs/>
        </w:rPr>
        <w:t>:</w:t>
      </w:r>
      <w:r w:rsidRPr="00154711">
        <w:rPr>
          <w:rFonts w:ascii="Arial" w:hAnsi="Arial" w:cs="Arial"/>
        </w:rPr>
        <w:t xml:space="preserve"> Queda fijado el Presupuesto Oficial para la presente Licitación</w:t>
      </w:r>
      <w:r w:rsidR="00360F74" w:rsidRPr="00154711">
        <w:rPr>
          <w:rFonts w:ascii="Arial" w:hAnsi="Arial" w:cs="Arial"/>
        </w:rPr>
        <w:t xml:space="preserve"> </w:t>
      </w:r>
      <w:r w:rsidR="0009462B" w:rsidRPr="00154711">
        <w:rPr>
          <w:rFonts w:ascii="Arial" w:hAnsi="Arial" w:cs="Arial"/>
        </w:rPr>
        <w:t xml:space="preserve">es: </w:t>
      </w:r>
      <w:r w:rsidR="00D36DA1" w:rsidRPr="00154711">
        <w:rPr>
          <w:rFonts w:ascii="Arial" w:hAnsi="Arial" w:cs="Arial"/>
        </w:rPr>
        <w:t xml:space="preserve">PESOS </w:t>
      </w:r>
      <w:r w:rsidR="007942C0" w:rsidRPr="00154711">
        <w:rPr>
          <w:rFonts w:ascii="Arial" w:hAnsi="Arial" w:cs="Arial"/>
        </w:rPr>
        <w:t xml:space="preserve">OCHENTA Y UN </w:t>
      </w:r>
      <w:r w:rsidR="00BA754B" w:rsidRPr="00154711">
        <w:rPr>
          <w:rFonts w:ascii="Arial" w:hAnsi="Arial" w:cs="Arial"/>
        </w:rPr>
        <w:t xml:space="preserve"> </w:t>
      </w:r>
      <w:r w:rsidR="00D36DA1" w:rsidRPr="00154711">
        <w:rPr>
          <w:rFonts w:ascii="Arial" w:hAnsi="Arial" w:cs="Arial"/>
        </w:rPr>
        <w:t xml:space="preserve"> MILLONES </w:t>
      </w:r>
      <w:r w:rsidR="0060315B" w:rsidRPr="00154711">
        <w:rPr>
          <w:rFonts w:ascii="Arial" w:hAnsi="Arial" w:cs="Arial"/>
        </w:rPr>
        <w:t xml:space="preserve">SEICIENTOS </w:t>
      </w:r>
      <w:r w:rsidR="0060315B">
        <w:rPr>
          <w:rFonts w:ascii="Arial" w:hAnsi="Arial" w:cs="Arial"/>
        </w:rPr>
        <w:t xml:space="preserve">SETENTA Y SEIS </w:t>
      </w:r>
      <w:r w:rsidR="0060315B" w:rsidRPr="00154711">
        <w:rPr>
          <w:rFonts w:ascii="Arial" w:hAnsi="Arial" w:cs="Arial"/>
        </w:rPr>
        <w:t>MIL</w:t>
      </w:r>
      <w:r w:rsidR="00D36DA1" w:rsidRPr="00154711">
        <w:rPr>
          <w:rFonts w:ascii="Arial" w:hAnsi="Arial" w:cs="Arial"/>
        </w:rPr>
        <w:t xml:space="preserve"> </w:t>
      </w:r>
      <w:r w:rsidR="0060315B">
        <w:rPr>
          <w:rFonts w:ascii="Arial" w:hAnsi="Arial" w:cs="Arial"/>
        </w:rPr>
        <w:t>DIECISÉIS</w:t>
      </w:r>
      <w:r w:rsidR="00D36DA1" w:rsidRPr="00154711">
        <w:rPr>
          <w:rFonts w:ascii="Arial" w:hAnsi="Arial" w:cs="Arial"/>
        </w:rPr>
        <w:t xml:space="preserve"> CON </w:t>
      </w:r>
      <w:r w:rsidR="0060315B">
        <w:rPr>
          <w:rFonts w:ascii="Arial" w:hAnsi="Arial" w:cs="Arial"/>
        </w:rPr>
        <w:t>CUARENTA Y CUATRO</w:t>
      </w:r>
      <w:r w:rsidR="00D36DA1" w:rsidRPr="00154711">
        <w:rPr>
          <w:rFonts w:ascii="Arial" w:hAnsi="Arial" w:cs="Arial"/>
        </w:rPr>
        <w:t xml:space="preserve"> CENTAVOS ($</w:t>
      </w:r>
      <w:r w:rsidR="0060315B">
        <w:rPr>
          <w:rFonts w:ascii="Arial" w:hAnsi="Arial" w:cs="Arial"/>
        </w:rPr>
        <w:t>81.676.016,44</w:t>
      </w:r>
      <w:r w:rsidR="00D36DA1" w:rsidRPr="00154711">
        <w:rPr>
          <w:rFonts w:ascii="Arial" w:hAnsi="Arial" w:cs="Arial"/>
        </w:rPr>
        <w:t>).</w:t>
      </w:r>
    </w:p>
    <w:p w:rsidR="00575A23" w:rsidRPr="00154711" w:rsidRDefault="00575A23">
      <w:pPr>
        <w:jc w:val="both"/>
        <w:rPr>
          <w:rFonts w:ascii="Arial" w:hAnsi="Arial" w:cs="Arial"/>
        </w:rPr>
      </w:pPr>
    </w:p>
    <w:p w:rsidR="00293BA1" w:rsidRPr="00154711" w:rsidRDefault="008E3B99">
      <w:pPr>
        <w:jc w:val="both"/>
        <w:rPr>
          <w:rFonts w:ascii="Arial" w:hAnsi="Arial" w:cs="Arial"/>
        </w:rPr>
      </w:pPr>
      <w:r w:rsidRPr="00154711">
        <w:rPr>
          <w:rFonts w:ascii="Arial" w:hAnsi="Arial" w:cs="Arial"/>
        </w:rPr>
        <w:t xml:space="preserve">                      </w:t>
      </w:r>
      <w:r w:rsidR="00C520E5" w:rsidRPr="00154711">
        <w:rPr>
          <w:rFonts w:ascii="Arial" w:hAnsi="Arial" w:cs="Arial"/>
        </w:rPr>
        <w:t xml:space="preserve">  </w:t>
      </w:r>
      <w:r w:rsidRPr="00154711">
        <w:rPr>
          <w:rFonts w:ascii="Arial" w:hAnsi="Arial" w:cs="Arial"/>
          <w:b/>
          <w:u w:val="single"/>
        </w:rPr>
        <w:t>ARTI</w:t>
      </w:r>
      <w:r w:rsidR="00293BA1" w:rsidRPr="00154711">
        <w:rPr>
          <w:rFonts w:ascii="Arial" w:hAnsi="Arial" w:cs="Arial"/>
          <w:b/>
          <w:bCs/>
          <w:u w:val="single"/>
        </w:rPr>
        <w:t>CULO 1</w:t>
      </w:r>
      <w:r w:rsidR="00BE3153" w:rsidRPr="00154711">
        <w:rPr>
          <w:rFonts w:ascii="Arial" w:hAnsi="Arial" w:cs="Arial"/>
          <w:b/>
          <w:bCs/>
          <w:u w:val="single"/>
        </w:rPr>
        <w:t>5</w:t>
      </w:r>
      <w:r w:rsidR="00293BA1" w:rsidRPr="00154711">
        <w:rPr>
          <w:rFonts w:ascii="Arial" w:hAnsi="Arial" w:cs="Arial"/>
          <w:b/>
          <w:bCs/>
          <w:u w:val="single"/>
        </w:rPr>
        <w:t>º</w:t>
      </w:r>
      <w:r w:rsidR="00C520E5" w:rsidRPr="00154711">
        <w:rPr>
          <w:rFonts w:ascii="Arial" w:hAnsi="Arial" w:cs="Arial"/>
          <w:b/>
          <w:bCs/>
          <w:u w:val="single"/>
        </w:rPr>
        <w:t xml:space="preserve"> </w:t>
      </w:r>
      <w:r w:rsidR="00293BA1" w:rsidRPr="00154711">
        <w:rPr>
          <w:rFonts w:ascii="Arial" w:hAnsi="Arial" w:cs="Arial"/>
          <w:b/>
          <w:bCs/>
          <w:u w:val="single"/>
        </w:rPr>
        <w:t>)</w:t>
      </w:r>
      <w:r w:rsidR="00293BA1" w:rsidRPr="00154711">
        <w:rPr>
          <w:rFonts w:ascii="Arial" w:hAnsi="Arial" w:cs="Arial"/>
          <w:b/>
          <w:bCs/>
        </w:rPr>
        <w:t xml:space="preserve"> </w:t>
      </w:r>
      <w:r w:rsidR="00BE3153" w:rsidRPr="00154711">
        <w:rPr>
          <w:rFonts w:ascii="Arial" w:hAnsi="Arial" w:cs="Arial"/>
          <w:b/>
          <w:bCs/>
        </w:rPr>
        <w:t xml:space="preserve"> </w:t>
      </w:r>
      <w:r w:rsidR="00293BA1" w:rsidRPr="00154711">
        <w:rPr>
          <w:rFonts w:ascii="Arial" w:hAnsi="Arial" w:cs="Arial"/>
          <w:b/>
          <w:bCs/>
          <w:u w:val="single"/>
        </w:rPr>
        <w:t>GARANTIA DE OFERTA</w:t>
      </w:r>
      <w:r w:rsidR="00293BA1" w:rsidRPr="00154711">
        <w:rPr>
          <w:rFonts w:ascii="Arial" w:hAnsi="Arial" w:cs="Arial"/>
        </w:rPr>
        <w:t>: El oferente deberá afianzar el cumplimiento de sus obligaciones con una garantía de Oferta equivalente al UNO POR CIENTO (1%) del monto consignado como Presupuesto Oficial. Esta Garantía podrá presentarse en cualquiera de las siguientes formas:</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numPr>
          <w:ilvl w:val="0"/>
          <w:numId w:val="1"/>
        </w:numPr>
        <w:jc w:val="both"/>
        <w:rPr>
          <w:rFonts w:ascii="Arial" w:hAnsi="Arial" w:cs="Arial"/>
        </w:rPr>
      </w:pPr>
      <w:r w:rsidRPr="00154711">
        <w:rPr>
          <w:rFonts w:ascii="Arial" w:hAnsi="Arial" w:cs="Arial"/>
        </w:rPr>
        <w:t>En efectivo, mediante depósito en Tesorería Municipal.</w:t>
      </w:r>
    </w:p>
    <w:p w:rsidR="00293BA1" w:rsidRPr="00154711" w:rsidRDefault="00293BA1">
      <w:pPr>
        <w:numPr>
          <w:ilvl w:val="0"/>
          <w:numId w:val="1"/>
        </w:numPr>
        <w:jc w:val="both"/>
        <w:rPr>
          <w:rFonts w:ascii="Arial" w:hAnsi="Arial" w:cs="Arial"/>
        </w:rPr>
      </w:pPr>
      <w:r w:rsidRPr="00154711">
        <w:rPr>
          <w:rFonts w:ascii="Arial" w:hAnsi="Arial" w:cs="Arial"/>
        </w:rPr>
        <w:t>Póliza de Seguro que garantice el cumplimiento.</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Pr="00154711">
        <w:rPr>
          <w:rFonts w:ascii="Arial" w:hAnsi="Arial" w:cs="Arial"/>
          <w:b/>
          <w:bCs/>
          <w:u w:val="single"/>
        </w:rPr>
        <w:t>ARTICULO 1</w:t>
      </w:r>
      <w:r w:rsidR="00BE3153" w:rsidRPr="00154711">
        <w:rPr>
          <w:rFonts w:ascii="Arial" w:hAnsi="Arial" w:cs="Arial"/>
          <w:b/>
          <w:bCs/>
          <w:u w:val="single"/>
        </w:rPr>
        <w:t>6</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GARANTIA DE ADJUDICACIÓN</w:t>
      </w:r>
      <w:r w:rsidRPr="00154711">
        <w:rPr>
          <w:rFonts w:ascii="Arial" w:hAnsi="Arial" w:cs="Arial"/>
        </w:rPr>
        <w:t xml:space="preserve">: El adjudicatario deberá elevar la Garantía señalada en el Artículo 13º al CINCO POR CIENTO (5%) del monto total adjudicado, previo a la suscripción del Contrato. </w:t>
      </w:r>
    </w:p>
    <w:p w:rsidR="001B2E4D" w:rsidRPr="00154711" w:rsidRDefault="001B2E4D">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 xml:space="preserve">                      </w:t>
      </w:r>
      <w:r w:rsidRPr="00154711">
        <w:rPr>
          <w:rFonts w:ascii="Arial" w:hAnsi="Arial" w:cs="Arial"/>
          <w:b/>
          <w:bCs/>
          <w:u w:val="single"/>
        </w:rPr>
        <w:t>ARTICULO 1</w:t>
      </w:r>
      <w:r w:rsidR="00BE3153" w:rsidRPr="00154711">
        <w:rPr>
          <w:rFonts w:ascii="Arial" w:hAnsi="Arial" w:cs="Arial"/>
          <w:b/>
          <w:bCs/>
          <w:u w:val="single"/>
        </w:rPr>
        <w:t>7</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DOCUMENTACIÓN</w:t>
      </w:r>
      <w:r w:rsidRPr="00154711">
        <w:rPr>
          <w:rFonts w:ascii="Arial" w:hAnsi="Arial" w:cs="Arial"/>
        </w:rPr>
        <w:t>: La oferta deberá incluir la siguiente documentación</w:t>
      </w:r>
      <w:r w:rsidR="00744D2C" w:rsidRPr="00154711">
        <w:rPr>
          <w:rFonts w:ascii="Arial" w:hAnsi="Arial" w:cs="Arial"/>
        </w:rPr>
        <w:t xml:space="preserve"> ordenada como se consigna</w:t>
      </w:r>
      <w:r w:rsidRPr="00154711">
        <w:rPr>
          <w:rFonts w:ascii="Arial" w:hAnsi="Arial" w:cs="Arial"/>
        </w:rPr>
        <w:t>:</w:t>
      </w:r>
    </w:p>
    <w:p w:rsidR="0060315B" w:rsidRDefault="00293BA1">
      <w:pPr>
        <w:jc w:val="both"/>
        <w:rPr>
          <w:rFonts w:ascii="Arial" w:hAnsi="Arial" w:cs="Arial"/>
        </w:rPr>
      </w:pPr>
      <w:r w:rsidRPr="00154711">
        <w:rPr>
          <w:rFonts w:ascii="Arial" w:hAnsi="Arial" w:cs="Arial"/>
        </w:rPr>
        <w:t xml:space="preserve">                                 </w:t>
      </w:r>
      <w:r w:rsidR="006D1036" w:rsidRPr="00154711">
        <w:rPr>
          <w:rFonts w:ascii="Arial" w:hAnsi="Arial" w:cs="Arial"/>
        </w:rPr>
        <w:t xml:space="preserve"> </w:t>
      </w:r>
      <w:r w:rsidR="00744D2C" w:rsidRPr="00154711">
        <w:rPr>
          <w:rFonts w:ascii="Arial" w:hAnsi="Arial" w:cs="Arial"/>
        </w:rPr>
        <w:t>1</w:t>
      </w:r>
      <w:r w:rsidR="000E223B" w:rsidRPr="00154711">
        <w:rPr>
          <w:rFonts w:ascii="Arial" w:hAnsi="Arial" w:cs="Arial"/>
        </w:rPr>
        <w:t xml:space="preserve"> -</w:t>
      </w:r>
      <w:r w:rsidRPr="00154711">
        <w:rPr>
          <w:rFonts w:ascii="Arial" w:hAnsi="Arial" w:cs="Arial"/>
        </w:rPr>
        <w:t xml:space="preserve"> Nota donde conste la oferta presentada.</w:t>
      </w:r>
      <w:r w:rsidR="00744D2C" w:rsidRPr="00154711">
        <w:rPr>
          <w:rFonts w:ascii="Arial" w:hAnsi="Arial" w:cs="Arial"/>
        </w:rPr>
        <w:t xml:space="preserve"> Referencias comerciales.</w:t>
      </w:r>
    </w:p>
    <w:p w:rsidR="0060315B" w:rsidRPr="00154711" w:rsidRDefault="0060315B" w:rsidP="0060315B">
      <w:pPr>
        <w:ind w:left="720"/>
        <w:jc w:val="both"/>
        <w:rPr>
          <w:rFonts w:ascii="Arial" w:hAnsi="Arial" w:cs="Arial"/>
        </w:rPr>
      </w:pPr>
    </w:p>
    <w:p w:rsidR="0060315B" w:rsidRPr="00154711" w:rsidRDefault="0060315B" w:rsidP="0060315B">
      <w:pPr>
        <w:jc w:val="both"/>
        <w:rPr>
          <w:rFonts w:ascii="Arial" w:hAnsi="Arial" w:cs="Arial"/>
        </w:rPr>
      </w:pPr>
      <w:r>
        <w:rPr>
          <w:rFonts w:ascii="Arial" w:hAnsi="Arial" w:cs="Arial"/>
        </w:rPr>
        <w:t xml:space="preserve">                                   </w:t>
      </w:r>
      <w:r w:rsidR="00744D2C" w:rsidRPr="00154711">
        <w:rPr>
          <w:rFonts w:ascii="Arial" w:hAnsi="Arial" w:cs="Arial"/>
        </w:rPr>
        <w:t>2</w:t>
      </w:r>
      <w:r w:rsidR="00293BA1" w:rsidRPr="00154711">
        <w:rPr>
          <w:rFonts w:ascii="Arial" w:hAnsi="Arial" w:cs="Arial"/>
        </w:rPr>
        <w:t xml:space="preserve"> - Pliego de Bases y Condiciones </w:t>
      </w:r>
      <w:r w:rsidR="006C260C" w:rsidRPr="00154711">
        <w:rPr>
          <w:rFonts w:ascii="Arial" w:hAnsi="Arial" w:cs="Arial"/>
        </w:rPr>
        <w:t xml:space="preserve">debidamente conformado en todas </w:t>
      </w:r>
      <w:r w:rsidR="00293BA1" w:rsidRPr="00154711">
        <w:rPr>
          <w:rFonts w:ascii="Arial" w:hAnsi="Arial" w:cs="Arial"/>
        </w:rPr>
        <w:t>sus partes.</w:t>
      </w:r>
    </w:p>
    <w:p w:rsidR="00293BA1" w:rsidRPr="00154711" w:rsidRDefault="00293BA1">
      <w:pPr>
        <w:jc w:val="both"/>
        <w:rPr>
          <w:rFonts w:ascii="Arial" w:hAnsi="Arial" w:cs="Arial"/>
        </w:rPr>
      </w:pPr>
      <w:r w:rsidRPr="00154711">
        <w:rPr>
          <w:rFonts w:ascii="Arial" w:hAnsi="Arial" w:cs="Arial"/>
        </w:rPr>
        <w:t xml:space="preserve">  </w:t>
      </w:r>
      <w:r w:rsidR="00744D2C" w:rsidRPr="00154711">
        <w:rPr>
          <w:rFonts w:ascii="Arial" w:hAnsi="Arial" w:cs="Arial"/>
        </w:rPr>
        <w:t xml:space="preserve">                               </w:t>
      </w:r>
      <w:r w:rsidR="0077516E" w:rsidRPr="00154711">
        <w:rPr>
          <w:rFonts w:ascii="Arial" w:hAnsi="Arial" w:cs="Arial"/>
        </w:rPr>
        <w:t xml:space="preserve">  </w:t>
      </w:r>
      <w:r w:rsidR="006D1036" w:rsidRPr="00154711">
        <w:rPr>
          <w:rFonts w:ascii="Arial" w:hAnsi="Arial" w:cs="Arial"/>
        </w:rPr>
        <w:t>3</w:t>
      </w:r>
      <w:r w:rsidRPr="00154711">
        <w:rPr>
          <w:rFonts w:ascii="Arial" w:hAnsi="Arial" w:cs="Arial"/>
        </w:rPr>
        <w:t xml:space="preserve"> - Comprobante de Garantía de Oferta. </w:t>
      </w:r>
    </w:p>
    <w:p w:rsidR="00293BA1" w:rsidRPr="00154711" w:rsidRDefault="00744D2C">
      <w:pPr>
        <w:jc w:val="both"/>
        <w:rPr>
          <w:rFonts w:ascii="Arial" w:hAnsi="Arial" w:cs="Arial"/>
        </w:rPr>
      </w:pPr>
      <w:r w:rsidRPr="00154711">
        <w:rPr>
          <w:rFonts w:ascii="Arial" w:hAnsi="Arial" w:cs="Arial"/>
        </w:rPr>
        <w:tab/>
      </w:r>
      <w:r w:rsidRPr="00154711">
        <w:rPr>
          <w:rFonts w:ascii="Arial" w:hAnsi="Arial" w:cs="Arial"/>
        </w:rPr>
        <w:tab/>
        <w:t xml:space="preserve">          </w:t>
      </w:r>
      <w:r w:rsidR="0077516E" w:rsidRPr="00154711">
        <w:rPr>
          <w:rFonts w:ascii="Arial" w:hAnsi="Arial" w:cs="Arial"/>
        </w:rPr>
        <w:t xml:space="preserve">  </w:t>
      </w:r>
      <w:r w:rsidR="0060315B">
        <w:rPr>
          <w:rFonts w:ascii="Arial" w:hAnsi="Arial" w:cs="Arial"/>
        </w:rPr>
        <w:t xml:space="preserve">  </w:t>
      </w:r>
      <w:r w:rsidR="006D1036" w:rsidRPr="00154711">
        <w:rPr>
          <w:rFonts w:ascii="Arial" w:hAnsi="Arial" w:cs="Arial"/>
        </w:rPr>
        <w:t>4</w:t>
      </w:r>
      <w:r w:rsidR="00293BA1" w:rsidRPr="00154711">
        <w:rPr>
          <w:rFonts w:ascii="Arial" w:hAnsi="Arial" w:cs="Arial"/>
        </w:rPr>
        <w:t xml:space="preserve"> - Acreditación, de acuerdo a derecho</w:t>
      </w:r>
      <w:r w:rsidR="006C260C" w:rsidRPr="00154711">
        <w:rPr>
          <w:rFonts w:ascii="Arial" w:hAnsi="Arial" w:cs="Arial"/>
        </w:rPr>
        <w:t>, de la representatividad de los</w:t>
      </w:r>
      <w:r w:rsidR="00293BA1" w:rsidRPr="00154711">
        <w:rPr>
          <w:rFonts w:ascii="Arial" w:hAnsi="Arial" w:cs="Arial"/>
        </w:rPr>
        <w:t xml:space="preserve"> firmantes de las ofertas.</w:t>
      </w: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t xml:space="preserve">         </w:t>
      </w:r>
      <w:r w:rsidR="0077516E" w:rsidRPr="00154711">
        <w:rPr>
          <w:rFonts w:ascii="Arial" w:hAnsi="Arial" w:cs="Arial"/>
        </w:rPr>
        <w:t xml:space="preserve">  </w:t>
      </w:r>
      <w:r w:rsidRPr="00154711">
        <w:rPr>
          <w:rFonts w:ascii="Arial" w:hAnsi="Arial" w:cs="Arial"/>
        </w:rPr>
        <w:t xml:space="preserve"> </w:t>
      </w:r>
      <w:r w:rsidR="0060315B">
        <w:rPr>
          <w:rFonts w:ascii="Arial" w:hAnsi="Arial" w:cs="Arial"/>
        </w:rPr>
        <w:t xml:space="preserve">  </w:t>
      </w:r>
      <w:r w:rsidR="006D1036" w:rsidRPr="00154711">
        <w:rPr>
          <w:rFonts w:ascii="Arial" w:hAnsi="Arial" w:cs="Arial"/>
        </w:rPr>
        <w:t>5</w:t>
      </w:r>
      <w:r w:rsidR="000E223B" w:rsidRPr="00154711">
        <w:rPr>
          <w:rFonts w:ascii="Arial" w:hAnsi="Arial" w:cs="Arial"/>
        </w:rPr>
        <w:t>-</w:t>
      </w:r>
      <w:r w:rsidRPr="00154711">
        <w:rPr>
          <w:rFonts w:ascii="Arial" w:hAnsi="Arial" w:cs="Arial"/>
        </w:rPr>
        <w:t xml:space="preserve"> Declaración del mantenimiento de la oferta por el plazo exigido.</w:t>
      </w:r>
    </w:p>
    <w:p w:rsidR="00293BA1" w:rsidRPr="00154711" w:rsidRDefault="00293BA1">
      <w:pPr>
        <w:jc w:val="both"/>
        <w:rPr>
          <w:rFonts w:ascii="Arial" w:hAnsi="Arial" w:cs="Arial"/>
        </w:rPr>
      </w:pPr>
      <w:r w:rsidRPr="00154711">
        <w:rPr>
          <w:rFonts w:ascii="Arial" w:hAnsi="Arial" w:cs="Arial"/>
        </w:rPr>
        <w:t xml:space="preserve">  </w:t>
      </w:r>
      <w:r w:rsidR="00744D2C" w:rsidRPr="00154711">
        <w:rPr>
          <w:rFonts w:ascii="Arial" w:hAnsi="Arial" w:cs="Arial"/>
        </w:rPr>
        <w:t xml:space="preserve">                               </w:t>
      </w:r>
      <w:r w:rsidR="006D1036" w:rsidRPr="00154711">
        <w:rPr>
          <w:rFonts w:ascii="Arial" w:hAnsi="Arial" w:cs="Arial"/>
        </w:rPr>
        <w:t xml:space="preserve"> </w:t>
      </w:r>
      <w:r w:rsidR="002C7B50">
        <w:rPr>
          <w:rFonts w:ascii="Arial" w:hAnsi="Arial" w:cs="Arial"/>
        </w:rPr>
        <w:t xml:space="preserve"> </w:t>
      </w:r>
      <w:r w:rsidR="00744D2C" w:rsidRPr="00154711">
        <w:rPr>
          <w:rFonts w:ascii="Arial" w:hAnsi="Arial" w:cs="Arial"/>
        </w:rPr>
        <w:t xml:space="preserve"> </w:t>
      </w:r>
      <w:r w:rsidR="006D1036" w:rsidRPr="00154711">
        <w:rPr>
          <w:rFonts w:ascii="Arial" w:hAnsi="Arial" w:cs="Arial"/>
        </w:rPr>
        <w:t>6</w:t>
      </w:r>
      <w:r w:rsidRPr="00154711">
        <w:rPr>
          <w:rFonts w:ascii="Arial" w:hAnsi="Arial" w:cs="Arial"/>
        </w:rPr>
        <w:t xml:space="preserve"> - Contrato social y estatutos de l</w:t>
      </w:r>
      <w:r w:rsidR="006C260C" w:rsidRPr="00154711">
        <w:rPr>
          <w:rFonts w:ascii="Arial" w:hAnsi="Arial" w:cs="Arial"/>
        </w:rPr>
        <w:t>a firma. Compromiso de conforma</w:t>
      </w:r>
      <w:r w:rsidRPr="00154711">
        <w:rPr>
          <w:rFonts w:ascii="Arial" w:hAnsi="Arial" w:cs="Arial"/>
        </w:rPr>
        <w:t xml:space="preserve">ción de la unión transitoria de empresas, si correspondiera. </w:t>
      </w:r>
    </w:p>
    <w:p w:rsidR="00293BA1" w:rsidRPr="00154711" w:rsidRDefault="00293BA1">
      <w:pPr>
        <w:jc w:val="both"/>
        <w:rPr>
          <w:rFonts w:ascii="Arial" w:hAnsi="Arial" w:cs="Arial"/>
        </w:rPr>
      </w:pPr>
      <w:r w:rsidRPr="00154711">
        <w:rPr>
          <w:rFonts w:ascii="Arial" w:hAnsi="Arial" w:cs="Arial"/>
        </w:rPr>
        <w:t xml:space="preserve">  </w:t>
      </w:r>
      <w:r w:rsidR="00D36DA1" w:rsidRPr="00154711">
        <w:rPr>
          <w:rFonts w:ascii="Arial" w:hAnsi="Arial" w:cs="Arial"/>
        </w:rPr>
        <w:t xml:space="preserve">                               </w:t>
      </w:r>
      <w:r w:rsidR="00744D2C" w:rsidRPr="00154711">
        <w:rPr>
          <w:rFonts w:ascii="Arial" w:hAnsi="Arial" w:cs="Arial"/>
        </w:rPr>
        <w:t xml:space="preserve"> </w:t>
      </w:r>
      <w:r w:rsidR="006D1036" w:rsidRPr="00154711">
        <w:rPr>
          <w:rFonts w:ascii="Arial" w:hAnsi="Arial" w:cs="Arial"/>
        </w:rPr>
        <w:t xml:space="preserve"> </w:t>
      </w:r>
      <w:r w:rsidR="002C7B50">
        <w:rPr>
          <w:rFonts w:ascii="Arial" w:hAnsi="Arial" w:cs="Arial"/>
        </w:rPr>
        <w:t xml:space="preserve"> </w:t>
      </w:r>
      <w:r w:rsidR="006D1036" w:rsidRPr="00154711">
        <w:rPr>
          <w:rFonts w:ascii="Arial" w:hAnsi="Arial" w:cs="Arial"/>
        </w:rPr>
        <w:t>7-</w:t>
      </w:r>
      <w:r w:rsidR="000E223B" w:rsidRPr="00154711">
        <w:rPr>
          <w:rFonts w:ascii="Arial" w:hAnsi="Arial" w:cs="Arial"/>
        </w:rPr>
        <w:t xml:space="preserve"> </w:t>
      </w:r>
      <w:r w:rsidRPr="00154711">
        <w:rPr>
          <w:rFonts w:ascii="Arial" w:hAnsi="Arial" w:cs="Arial"/>
        </w:rPr>
        <w:t>Declaración de constitución de domicilio especial en la localidad  exigida en el Pliego.</w:t>
      </w:r>
    </w:p>
    <w:p w:rsidR="00293BA1" w:rsidRPr="00154711" w:rsidRDefault="00293BA1">
      <w:pPr>
        <w:jc w:val="both"/>
        <w:rPr>
          <w:rFonts w:ascii="Arial" w:hAnsi="Arial" w:cs="Arial"/>
        </w:rPr>
      </w:pPr>
      <w:r w:rsidRPr="00154711">
        <w:rPr>
          <w:rFonts w:ascii="Arial" w:hAnsi="Arial" w:cs="Arial"/>
        </w:rPr>
        <w:tab/>
      </w:r>
      <w:r w:rsidRPr="00154711">
        <w:rPr>
          <w:rFonts w:ascii="Arial" w:hAnsi="Arial" w:cs="Arial"/>
        </w:rPr>
        <w:tab/>
      </w:r>
      <w:r w:rsidR="00D36DA1" w:rsidRPr="00154711">
        <w:rPr>
          <w:rFonts w:ascii="Arial" w:hAnsi="Arial" w:cs="Arial"/>
        </w:rPr>
        <w:t xml:space="preserve">         </w:t>
      </w:r>
      <w:r w:rsidR="0077516E" w:rsidRPr="00154711">
        <w:rPr>
          <w:rFonts w:ascii="Arial" w:hAnsi="Arial" w:cs="Arial"/>
        </w:rPr>
        <w:t xml:space="preserve">   </w:t>
      </w:r>
      <w:r w:rsidR="00D36DA1" w:rsidRPr="00154711">
        <w:rPr>
          <w:rFonts w:ascii="Arial" w:hAnsi="Arial" w:cs="Arial"/>
        </w:rPr>
        <w:t xml:space="preserve"> </w:t>
      </w:r>
      <w:r w:rsidR="0060315B">
        <w:rPr>
          <w:rFonts w:ascii="Arial" w:hAnsi="Arial" w:cs="Arial"/>
        </w:rPr>
        <w:t xml:space="preserve"> </w:t>
      </w:r>
      <w:r w:rsidR="006D1036" w:rsidRPr="00154711">
        <w:rPr>
          <w:rFonts w:ascii="Arial" w:hAnsi="Arial" w:cs="Arial"/>
        </w:rPr>
        <w:t>8</w:t>
      </w:r>
      <w:r w:rsidR="000E223B" w:rsidRPr="00154711">
        <w:rPr>
          <w:rFonts w:ascii="Arial" w:hAnsi="Arial" w:cs="Arial"/>
        </w:rPr>
        <w:t xml:space="preserve"> - </w:t>
      </w:r>
      <w:r w:rsidRPr="00154711">
        <w:rPr>
          <w:rFonts w:ascii="Arial" w:hAnsi="Arial" w:cs="Arial"/>
        </w:rPr>
        <w:t>Declaración de aceptación de jurisdicción correspondiente al Licitante.</w:t>
      </w:r>
    </w:p>
    <w:p w:rsidR="000E223B" w:rsidRPr="00154711" w:rsidRDefault="00293BA1">
      <w:pPr>
        <w:jc w:val="both"/>
        <w:rPr>
          <w:rFonts w:ascii="Arial" w:hAnsi="Arial" w:cs="Arial"/>
        </w:rPr>
      </w:pPr>
      <w:r w:rsidRPr="00154711">
        <w:rPr>
          <w:rFonts w:ascii="Arial" w:hAnsi="Arial" w:cs="Arial"/>
        </w:rPr>
        <w:t xml:space="preserve">    </w:t>
      </w:r>
      <w:r w:rsidR="00744D2C" w:rsidRPr="00154711">
        <w:rPr>
          <w:rFonts w:ascii="Arial" w:hAnsi="Arial" w:cs="Arial"/>
        </w:rPr>
        <w:t xml:space="preserve">                            </w:t>
      </w:r>
      <w:r w:rsidR="0077516E" w:rsidRPr="00154711">
        <w:rPr>
          <w:rFonts w:ascii="Arial" w:hAnsi="Arial" w:cs="Arial"/>
        </w:rPr>
        <w:t xml:space="preserve">   </w:t>
      </w:r>
      <w:r w:rsidR="0060315B">
        <w:rPr>
          <w:rFonts w:ascii="Arial" w:hAnsi="Arial" w:cs="Arial"/>
        </w:rPr>
        <w:t xml:space="preserve"> </w:t>
      </w:r>
      <w:r w:rsidR="006D1036" w:rsidRPr="00154711">
        <w:rPr>
          <w:rFonts w:ascii="Arial" w:hAnsi="Arial" w:cs="Arial"/>
        </w:rPr>
        <w:t>9</w:t>
      </w:r>
      <w:r w:rsidR="000E223B" w:rsidRPr="00154711">
        <w:rPr>
          <w:rFonts w:ascii="Arial" w:hAnsi="Arial" w:cs="Arial"/>
        </w:rPr>
        <w:t>-</w:t>
      </w:r>
      <w:r w:rsidRPr="00154711">
        <w:rPr>
          <w:rFonts w:ascii="Arial" w:hAnsi="Arial" w:cs="Arial"/>
        </w:rPr>
        <w:t xml:space="preserve"> Otros documentos solicitados en el Pliego de Condiciones </w:t>
      </w:r>
    </w:p>
    <w:p w:rsidR="00765888" w:rsidRPr="00154711" w:rsidRDefault="000E223B">
      <w:pPr>
        <w:jc w:val="both"/>
        <w:rPr>
          <w:rFonts w:ascii="Arial" w:hAnsi="Arial" w:cs="Arial"/>
        </w:rPr>
      </w:pPr>
      <w:r w:rsidRPr="00154711">
        <w:rPr>
          <w:rFonts w:ascii="Arial" w:hAnsi="Arial" w:cs="Arial"/>
        </w:rPr>
        <w:t xml:space="preserve">                                       </w:t>
      </w:r>
      <w:r w:rsidR="00AC0A97" w:rsidRPr="00154711">
        <w:rPr>
          <w:rFonts w:ascii="Arial" w:hAnsi="Arial" w:cs="Arial"/>
        </w:rPr>
        <w:t>Particulares</w:t>
      </w:r>
      <w:r w:rsidR="00744D2C" w:rsidRPr="00154711">
        <w:rPr>
          <w:rFonts w:ascii="Arial" w:hAnsi="Arial" w:cs="Arial"/>
        </w:rPr>
        <w:t>.</w:t>
      </w:r>
    </w:p>
    <w:p w:rsidR="00744D2C" w:rsidRPr="00154711" w:rsidRDefault="00744D2C">
      <w:pPr>
        <w:jc w:val="both"/>
        <w:rPr>
          <w:rFonts w:ascii="Arial" w:hAnsi="Arial" w:cs="Arial"/>
        </w:rPr>
      </w:pPr>
      <w:r w:rsidRPr="00154711">
        <w:rPr>
          <w:rFonts w:ascii="Arial" w:hAnsi="Arial" w:cs="Arial"/>
        </w:rPr>
        <w:tab/>
      </w:r>
      <w:r w:rsidRPr="00154711">
        <w:rPr>
          <w:rFonts w:ascii="Arial" w:hAnsi="Arial" w:cs="Arial"/>
        </w:rPr>
        <w:tab/>
        <w:t xml:space="preserve">        </w:t>
      </w:r>
      <w:r w:rsidR="0077516E" w:rsidRPr="00154711">
        <w:rPr>
          <w:rFonts w:ascii="Arial" w:hAnsi="Arial" w:cs="Arial"/>
        </w:rPr>
        <w:t xml:space="preserve">   </w:t>
      </w:r>
      <w:r w:rsidR="0060315B">
        <w:rPr>
          <w:rFonts w:ascii="Arial" w:hAnsi="Arial" w:cs="Arial"/>
        </w:rPr>
        <w:t xml:space="preserve"> </w:t>
      </w:r>
      <w:r w:rsidR="006D1036" w:rsidRPr="00154711">
        <w:rPr>
          <w:rFonts w:ascii="Arial" w:hAnsi="Arial" w:cs="Arial"/>
        </w:rPr>
        <w:t>10</w:t>
      </w:r>
      <w:r w:rsidRPr="00154711">
        <w:rPr>
          <w:rFonts w:ascii="Arial" w:hAnsi="Arial" w:cs="Arial"/>
        </w:rPr>
        <w:t>-Constancia de Inscripción AFIP./Nota declarando Correo electrónico oficial a efecto de dar curso a las notificaciones.</w:t>
      </w:r>
    </w:p>
    <w:p w:rsidR="00765888" w:rsidRPr="00154711" w:rsidRDefault="00765888">
      <w:pPr>
        <w:jc w:val="both"/>
        <w:rPr>
          <w:rFonts w:ascii="Arial" w:hAnsi="Arial" w:cs="Arial"/>
        </w:rPr>
      </w:pPr>
    </w:p>
    <w:p w:rsidR="00293BA1" w:rsidRPr="00154711" w:rsidRDefault="008E3B99">
      <w:pPr>
        <w:jc w:val="both"/>
        <w:rPr>
          <w:rFonts w:ascii="Arial" w:hAnsi="Arial" w:cs="Arial"/>
        </w:rPr>
      </w:pPr>
      <w:r w:rsidRPr="00154711">
        <w:rPr>
          <w:rFonts w:ascii="Arial" w:hAnsi="Arial" w:cs="Arial"/>
        </w:rPr>
        <w:t xml:space="preserve">                     </w:t>
      </w:r>
      <w:r w:rsidR="00384379" w:rsidRPr="00154711">
        <w:rPr>
          <w:rFonts w:ascii="Arial" w:hAnsi="Arial" w:cs="Arial"/>
          <w:b/>
          <w:bCs/>
          <w:u w:val="single"/>
        </w:rPr>
        <w:t>AR</w:t>
      </w:r>
      <w:r w:rsidR="00293BA1" w:rsidRPr="00154711">
        <w:rPr>
          <w:rFonts w:ascii="Arial" w:hAnsi="Arial" w:cs="Arial"/>
          <w:b/>
          <w:bCs/>
          <w:u w:val="single"/>
        </w:rPr>
        <w:t>TICULO 1</w:t>
      </w:r>
      <w:r w:rsidR="00BE3153" w:rsidRPr="00154711">
        <w:rPr>
          <w:rFonts w:ascii="Arial" w:hAnsi="Arial" w:cs="Arial"/>
          <w:b/>
          <w:bCs/>
          <w:u w:val="single"/>
        </w:rPr>
        <w:t>8</w:t>
      </w:r>
      <w:r w:rsidR="00293BA1" w:rsidRPr="00154711">
        <w:rPr>
          <w:rFonts w:ascii="Arial" w:hAnsi="Arial" w:cs="Arial"/>
          <w:b/>
          <w:bCs/>
          <w:u w:val="single"/>
        </w:rPr>
        <w:t>º)</w:t>
      </w:r>
      <w:r w:rsidR="00293BA1" w:rsidRPr="00154711">
        <w:rPr>
          <w:rFonts w:ascii="Arial" w:hAnsi="Arial" w:cs="Arial"/>
          <w:b/>
          <w:bCs/>
        </w:rPr>
        <w:t xml:space="preserve"> </w:t>
      </w:r>
      <w:r w:rsidR="00293BA1" w:rsidRPr="00154711">
        <w:rPr>
          <w:rFonts w:ascii="Arial" w:hAnsi="Arial" w:cs="Arial"/>
        </w:rPr>
        <w:t>Los oferentes deberán denunciar su domicilio real, indicando ciudad, provincia, país y código postal, y teléfono/fax si correspondiere. Junto con la oferta, los participantes deberán declarar expresamente que aceptan las cláusulas del presente Pliego y las que se apliquen subsidiariamente de acuerdo con la reglamentación pertinente. No se considerarán las ofertas que condicionen o modifiquen dichas disposiciones</w:t>
      </w:r>
      <w:r w:rsidR="00AC0A97" w:rsidRPr="00154711">
        <w:rPr>
          <w:rFonts w:ascii="Arial" w:hAnsi="Arial" w:cs="Arial"/>
        </w:rPr>
        <w:t xml:space="preserve"> y cláusulas; este requisito no</w:t>
      </w:r>
      <w:r w:rsidR="00293BA1" w:rsidRPr="00154711">
        <w:rPr>
          <w:rFonts w:ascii="Arial" w:hAnsi="Arial" w:cs="Arial"/>
        </w:rPr>
        <w:t xml:space="preserve"> se considerará cumplido con la mera presentación del Pliego firmado junto con la Oferta.</w:t>
      </w:r>
    </w:p>
    <w:p w:rsidR="003767B4" w:rsidRPr="00154711" w:rsidRDefault="003767B4">
      <w:pPr>
        <w:jc w:val="both"/>
        <w:rPr>
          <w:rFonts w:ascii="Arial" w:hAnsi="Arial" w:cs="Arial"/>
        </w:rPr>
      </w:pPr>
    </w:p>
    <w:p w:rsidR="00BE3153" w:rsidRPr="00154711" w:rsidRDefault="00E07A53">
      <w:pPr>
        <w:jc w:val="both"/>
        <w:rPr>
          <w:rFonts w:ascii="Arial" w:hAnsi="Arial" w:cs="Arial"/>
          <w:b/>
        </w:rPr>
      </w:pPr>
      <w:r w:rsidRPr="00154711">
        <w:rPr>
          <w:rFonts w:ascii="Arial" w:hAnsi="Arial" w:cs="Arial"/>
        </w:rPr>
        <w:t xml:space="preserve">                    </w:t>
      </w:r>
      <w:r w:rsidR="0060315B">
        <w:rPr>
          <w:rFonts w:ascii="Arial" w:hAnsi="Arial" w:cs="Arial"/>
        </w:rPr>
        <w:t xml:space="preserve"> </w:t>
      </w:r>
      <w:r w:rsidR="00BE3153" w:rsidRPr="00154711">
        <w:rPr>
          <w:rFonts w:ascii="Arial" w:hAnsi="Arial" w:cs="Arial"/>
          <w:b/>
          <w:bCs/>
          <w:u w:val="single"/>
        </w:rPr>
        <w:t>ARTICULO 19</w:t>
      </w:r>
      <w:r w:rsidR="00293BA1" w:rsidRPr="00154711">
        <w:rPr>
          <w:rFonts w:ascii="Arial" w:hAnsi="Arial" w:cs="Arial"/>
          <w:b/>
          <w:bCs/>
          <w:u w:val="single"/>
        </w:rPr>
        <w:t>º)</w:t>
      </w:r>
      <w:r w:rsidR="00293BA1" w:rsidRPr="00154711">
        <w:rPr>
          <w:rFonts w:ascii="Arial" w:hAnsi="Arial" w:cs="Arial"/>
          <w:b/>
          <w:bCs/>
        </w:rPr>
        <w:t xml:space="preserve"> </w:t>
      </w:r>
      <w:r w:rsidR="00293BA1" w:rsidRPr="00154711">
        <w:rPr>
          <w:rFonts w:ascii="Arial" w:hAnsi="Arial" w:cs="Arial"/>
        </w:rPr>
        <w:t>La presente Licitación se rige por las normas establecidas en la Reglamentación para las Contrataciones de la Municipalidad de Villa Clara.</w:t>
      </w:r>
      <w:r w:rsidR="00D36DA1" w:rsidRPr="00154711">
        <w:rPr>
          <w:rFonts w:ascii="Arial" w:hAnsi="Arial" w:cs="Arial"/>
        </w:rPr>
        <w:t xml:space="preserve"> Y para este proceso licitatorio en particular, será de aplicación Supletoria el </w:t>
      </w:r>
      <w:r w:rsidR="00D36DA1" w:rsidRPr="00154711">
        <w:rPr>
          <w:rFonts w:ascii="Arial" w:hAnsi="Arial" w:cs="Arial"/>
          <w:lang w:val="es-AR"/>
        </w:rPr>
        <w:t>Decreto Ley Nº 6351 de Obras Públicas de la Provincia de Entre Ríos, ratificado por Ley Nº 7495, y su Decreto Reglamentario Nº 958/79 SOYSP.-</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00BE3153" w:rsidRPr="00154711">
        <w:rPr>
          <w:rFonts w:ascii="Arial" w:hAnsi="Arial" w:cs="Arial"/>
          <w:b/>
          <w:bCs/>
          <w:u w:val="single"/>
        </w:rPr>
        <w:t>ARTICULO 20</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rPr>
        <w:t xml:space="preserve">Si el proponente tuviera alguna duda o dificultad en la interpretación de los Pliegos o Especificaciones Técnicas, deberá solicitar la correspondiente aclaración por escrito a la Municipalidad de Villa Clara hasta el </w:t>
      </w:r>
      <w:r w:rsidR="006C260C" w:rsidRPr="00154711">
        <w:rPr>
          <w:rFonts w:ascii="Arial" w:hAnsi="Arial" w:cs="Arial"/>
        </w:rPr>
        <w:t>segundo</w:t>
      </w:r>
      <w:r w:rsidRPr="00154711">
        <w:rPr>
          <w:rFonts w:ascii="Arial" w:hAnsi="Arial" w:cs="Arial"/>
        </w:rPr>
        <w:t xml:space="preserve"> día hábil administrativo anterior al de la apertura de los sobres.</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00AC0A97" w:rsidRPr="00154711">
        <w:rPr>
          <w:rFonts w:ascii="Arial" w:hAnsi="Arial" w:cs="Arial"/>
        </w:rPr>
        <w:t xml:space="preserve">  </w:t>
      </w:r>
      <w:r w:rsidR="00C520E5" w:rsidRPr="00154711">
        <w:rPr>
          <w:rFonts w:ascii="Arial" w:hAnsi="Arial" w:cs="Arial"/>
          <w:b/>
          <w:bCs/>
          <w:u w:val="single"/>
        </w:rPr>
        <w:t>ARTICULO 2</w:t>
      </w:r>
      <w:r w:rsidR="00BE3153" w:rsidRPr="00154711">
        <w:rPr>
          <w:rFonts w:ascii="Arial" w:hAnsi="Arial" w:cs="Arial"/>
          <w:b/>
          <w:bCs/>
          <w:u w:val="single"/>
        </w:rPr>
        <w:t>1</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b/>
          <w:bCs/>
          <w:u w:val="single"/>
        </w:rPr>
        <w:t>DOMICILIO LEGAL</w:t>
      </w:r>
      <w:r w:rsidRPr="00154711">
        <w:rPr>
          <w:rFonts w:ascii="Arial" w:hAnsi="Arial" w:cs="Arial"/>
          <w:bCs/>
        </w:rPr>
        <w:t xml:space="preserve">: </w:t>
      </w:r>
      <w:r w:rsidRPr="00154711">
        <w:rPr>
          <w:rFonts w:ascii="Arial" w:hAnsi="Arial" w:cs="Arial"/>
        </w:rPr>
        <w:t>Los oferentes deberán fijar domicilio especial en el radio urbano de la ciudad de Villaguay o en el de la ciudad de Villa Clara. Las notificaciones, comunicaciones y demás diligencias que surjan en la tramitación de la contratación hasta la firma del contrato se efectuarán en este domicilio consignado por el oferente en su oferta, plenamente eficaz a los efectos legales.</w:t>
      </w:r>
    </w:p>
    <w:p w:rsidR="00293BA1" w:rsidRPr="00154711" w:rsidRDefault="00293BA1">
      <w:pPr>
        <w:jc w:val="both"/>
        <w:rPr>
          <w:rFonts w:ascii="Arial" w:hAnsi="Arial" w:cs="Arial"/>
        </w:rPr>
      </w:pPr>
      <w:r w:rsidRPr="00154711">
        <w:rPr>
          <w:rFonts w:ascii="Arial" w:hAnsi="Arial" w:cs="Arial"/>
        </w:rPr>
        <w:t>Durante la ejecución del contrato, se efectuarán en el domicilio consignado en dicho contrato, el cual será plenamente eficaz a los efectos legales.</w:t>
      </w:r>
    </w:p>
    <w:p w:rsidR="00993398" w:rsidRPr="00154711" w:rsidRDefault="00993398">
      <w:pPr>
        <w:jc w:val="both"/>
        <w:rPr>
          <w:rFonts w:ascii="Arial" w:hAnsi="Arial" w:cs="Arial"/>
        </w:rPr>
      </w:pPr>
      <w:r w:rsidRPr="00154711">
        <w:rPr>
          <w:rFonts w:ascii="Arial" w:hAnsi="Arial" w:cs="Arial"/>
        </w:rPr>
        <w:t>Los actos administrativos que se dicten durante el proceso licitatorio, serán notificados en forma electrónica al correo que designe el oferente, complementariamente a la documentación en soporte papel que deberá intercambiarse por ambas partes a efectos de formar el legajo correspondiente.</w:t>
      </w:r>
    </w:p>
    <w:p w:rsidR="00293BA1" w:rsidRPr="00154711" w:rsidRDefault="00293BA1">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 xml:space="preserve">                    </w:t>
      </w:r>
      <w:r w:rsidR="00AC0A97" w:rsidRPr="00154711">
        <w:rPr>
          <w:rFonts w:ascii="Arial" w:hAnsi="Arial" w:cs="Arial"/>
        </w:rPr>
        <w:t xml:space="preserve">    </w:t>
      </w:r>
      <w:r w:rsidRPr="00154711">
        <w:rPr>
          <w:rFonts w:ascii="Arial" w:hAnsi="Arial" w:cs="Arial"/>
          <w:b/>
          <w:bCs/>
          <w:u w:val="single"/>
        </w:rPr>
        <w:t xml:space="preserve">ARTICULO </w:t>
      </w:r>
      <w:r w:rsidR="00BE3153" w:rsidRPr="00154711">
        <w:rPr>
          <w:rFonts w:ascii="Arial" w:hAnsi="Arial" w:cs="Arial"/>
          <w:b/>
          <w:bCs/>
          <w:u w:val="single"/>
        </w:rPr>
        <w:t>22</w:t>
      </w:r>
      <w:r w:rsidRPr="00154711">
        <w:rPr>
          <w:rFonts w:ascii="Arial" w:hAnsi="Arial" w:cs="Arial"/>
          <w:b/>
          <w:bCs/>
          <w:u w:val="single"/>
        </w:rPr>
        <w:t>º)</w:t>
      </w:r>
      <w:r w:rsidRPr="00154711">
        <w:rPr>
          <w:rFonts w:ascii="Arial" w:hAnsi="Arial" w:cs="Arial"/>
        </w:rPr>
        <w:t xml:space="preserve"> La Municipalidad se reserva el derecho de aceptar la propuesta que considere más conveniente o rechazarlas a todas, sin que ello dé lugar o derecho a reclamo alguno por parte de los oferentes.</w:t>
      </w:r>
    </w:p>
    <w:p w:rsidR="00293BA1" w:rsidRPr="00154711" w:rsidRDefault="00293BA1">
      <w:pPr>
        <w:jc w:val="both"/>
        <w:rPr>
          <w:rFonts w:ascii="Arial" w:hAnsi="Arial" w:cs="Arial"/>
        </w:rPr>
      </w:pPr>
    </w:p>
    <w:p w:rsidR="00293BA1" w:rsidRPr="00154711" w:rsidRDefault="00293BA1">
      <w:pPr>
        <w:jc w:val="both"/>
        <w:rPr>
          <w:rFonts w:ascii="Arial" w:hAnsi="Arial" w:cs="Arial"/>
        </w:rPr>
      </w:pPr>
      <w:r w:rsidRPr="00154711">
        <w:rPr>
          <w:rFonts w:ascii="Arial" w:hAnsi="Arial" w:cs="Arial"/>
        </w:rPr>
        <w:t xml:space="preserve">                   </w:t>
      </w:r>
      <w:r w:rsidR="00D36DA1" w:rsidRPr="00154711">
        <w:rPr>
          <w:rFonts w:ascii="Arial" w:hAnsi="Arial" w:cs="Arial"/>
        </w:rPr>
        <w:t xml:space="preserve">    </w:t>
      </w:r>
      <w:r w:rsidRPr="00154711">
        <w:rPr>
          <w:rFonts w:ascii="Arial" w:hAnsi="Arial" w:cs="Arial"/>
        </w:rPr>
        <w:t xml:space="preserve"> </w:t>
      </w:r>
      <w:r w:rsidR="00BE3153" w:rsidRPr="00154711">
        <w:rPr>
          <w:rFonts w:ascii="Arial" w:hAnsi="Arial" w:cs="Arial"/>
          <w:b/>
          <w:bCs/>
          <w:u w:val="single"/>
        </w:rPr>
        <w:t>ARTICULO 23</w:t>
      </w:r>
      <w:r w:rsidRPr="00154711">
        <w:rPr>
          <w:rFonts w:ascii="Arial" w:hAnsi="Arial" w:cs="Arial"/>
          <w:b/>
          <w:bCs/>
          <w:u w:val="single"/>
        </w:rPr>
        <w:t>º)</w:t>
      </w:r>
      <w:r w:rsidRPr="00154711">
        <w:rPr>
          <w:rFonts w:ascii="Arial" w:hAnsi="Arial" w:cs="Arial"/>
          <w:b/>
          <w:bCs/>
        </w:rPr>
        <w:t xml:space="preserve"> </w:t>
      </w:r>
      <w:r w:rsidRPr="00154711">
        <w:rPr>
          <w:rFonts w:ascii="Arial" w:hAnsi="Arial" w:cs="Arial"/>
        </w:rPr>
        <w:t>La presente Licitación se considerará igualmente válida para el caso de que se presentara un sola oferta.</w:t>
      </w:r>
    </w:p>
    <w:p w:rsidR="00C520E5" w:rsidRPr="00154711" w:rsidRDefault="00C520E5">
      <w:pPr>
        <w:jc w:val="both"/>
        <w:rPr>
          <w:rFonts w:ascii="Arial" w:hAnsi="Arial" w:cs="Arial"/>
        </w:rPr>
      </w:pPr>
    </w:p>
    <w:p w:rsidR="00C42E84" w:rsidRPr="00154711" w:rsidRDefault="00BE3153" w:rsidP="00C42E84">
      <w:pPr>
        <w:jc w:val="both"/>
        <w:rPr>
          <w:rFonts w:ascii="Arial" w:hAnsi="Arial" w:cs="Arial"/>
          <w:lang w:val="es-AR"/>
        </w:rPr>
      </w:pPr>
      <w:r w:rsidRPr="00154711">
        <w:rPr>
          <w:rFonts w:ascii="Arial" w:hAnsi="Arial" w:cs="Arial"/>
        </w:rPr>
        <w:tab/>
        <w:t xml:space="preserve">           </w:t>
      </w:r>
      <w:r w:rsidR="0060315B">
        <w:rPr>
          <w:rFonts w:ascii="Arial" w:hAnsi="Arial" w:cs="Arial"/>
        </w:rPr>
        <w:t xml:space="preserve">  </w:t>
      </w:r>
      <w:r w:rsidRPr="00154711">
        <w:rPr>
          <w:rFonts w:ascii="Arial" w:hAnsi="Arial" w:cs="Arial"/>
          <w:b/>
          <w:u w:val="single"/>
        </w:rPr>
        <w:t>ARTICULO 24</w:t>
      </w:r>
      <w:r w:rsidR="00C520E5" w:rsidRPr="00154711">
        <w:rPr>
          <w:rFonts w:ascii="Arial" w:hAnsi="Arial" w:cs="Arial"/>
          <w:b/>
          <w:u w:val="single"/>
        </w:rPr>
        <w:t xml:space="preserve">°) </w:t>
      </w:r>
      <w:r w:rsidR="00C42E84" w:rsidRPr="00154711">
        <w:rPr>
          <w:rFonts w:ascii="Arial" w:hAnsi="Arial" w:cs="Arial"/>
          <w:b/>
          <w:u w:val="single"/>
        </w:rPr>
        <w:t xml:space="preserve">CONTRATACION DE SEGUROS: </w:t>
      </w:r>
      <w:r w:rsidR="00C42E84" w:rsidRPr="00154711">
        <w:rPr>
          <w:rFonts w:ascii="Arial" w:hAnsi="Arial" w:cs="Arial"/>
          <w:lang w:val="es-AR"/>
        </w:rPr>
        <w:t xml:space="preserve">Las Empresas Contratistas </w:t>
      </w:r>
      <w:r w:rsidR="0060315B" w:rsidRPr="00154711">
        <w:rPr>
          <w:rFonts w:ascii="Arial" w:hAnsi="Arial" w:cs="Arial"/>
          <w:lang w:val="es-AR"/>
        </w:rPr>
        <w:t>deberán contratar</w:t>
      </w:r>
      <w:r w:rsidR="00C42E84" w:rsidRPr="00154711">
        <w:rPr>
          <w:rFonts w:ascii="Arial" w:hAnsi="Arial" w:cs="Arial"/>
          <w:lang w:val="es-AR"/>
        </w:rPr>
        <w:t xml:space="preserve">  los seguros de caución que constituyan por el cumplimiento de sus obligaciones, como por ejemplo: Garantía de Oferta, Garantía de cumplimiento de Contrato, seguro de accidentes de trabajo según LEY 24.557 y de responsabilidad civil contra terceros por el plazo de la obra.</w:t>
      </w:r>
    </w:p>
    <w:p w:rsidR="00C520E5" w:rsidRPr="00154711" w:rsidRDefault="00C42E84" w:rsidP="00C42E84">
      <w:pPr>
        <w:jc w:val="both"/>
        <w:rPr>
          <w:rFonts w:ascii="Arial" w:hAnsi="Arial" w:cs="Arial"/>
          <w:lang w:val="es-AR"/>
        </w:rPr>
      </w:pPr>
      <w:r w:rsidRPr="00154711">
        <w:rPr>
          <w:rFonts w:ascii="Arial" w:hAnsi="Arial" w:cs="Arial"/>
          <w:lang w:val="es-AR"/>
        </w:rPr>
        <w:t xml:space="preserve">El cumplimiento de estas obligaciones o la mora en el pago de los premios que correspondieran a los seguros, impedirá el perfeccionamiento de </w:t>
      </w:r>
      <w:r w:rsidR="00BE3153" w:rsidRPr="00154711">
        <w:rPr>
          <w:rFonts w:ascii="Arial" w:hAnsi="Arial" w:cs="Arial"/>
          <w:lang w:val="es-AR"/>
        </w:rPr>
        <w:t>órdenes</w:t>
      </w:r>
      <w:r w:rsidRPr="00154711">
        <w:rPr>
          <w:rFonts w:ascii="Arial" w:hAnsi="Arial" w:cs="Arial"/>
          <w:lang w:val="es-AR"/>
        </w:rPr>
        <w:t xml:space="preserve"> de pago por certificados de obra aprobados.</w:t>
      </w:r>
    </w:p>
    <w:p w:rsidR="00C42E84" w:rsidRPr="00154711" w:rsidRDefault="00C42E84" w:rsidP="00C42E84">
      <w:pPr>
        <w:jc w:val="both"/>
        <w:rPr>
          <w:rFonts w:ascii="Arial" w:hAnsi="Arial" w:cs="Arial"/>
          <w:lang w:val="es-AR"/>
        </w:rPr>
      </w:pPr>
    </w:p>
    <w:p w:rsidR="00C42E84" w:rsidRPr="00154711" w:rsidRDefault="001E36D0" w:rsidP="00C42E84">
      <w:pPr>
        <w:jc w:val="both"/>
        <w:rPr>
          <w:rFonts w:ascii="Arial" w:hAnsi="Arial" w:cs="Arial"/>
          <w:lang w:val="es-AR"/>
        </w:rPr>
      </w:pPr>
      <w:r w:rsidRPr="00154711">
        <w:rPr>
          <w:rFonts w:ascii="Arial" w:hAnsi="Arial" w:cs="Arial"/>
          <w:lang w:val="es-AR"/>
        </w:rPr>
        <w:tab/>
        <w:t xml:space="preserve">         </w:t>
      </w:r>
      <w:r w:rsidR="0060315B">
        <w:rPr>
          <w:rFonts w:ascii="Arial" w:hAnsi="Arial" w:cs="Arial"/>
          <w:lang w:val="es-AR"/>
        </w:rPr>
        <w:t xml:space="preserve">   </w:t>
      </w:r>
      <w:r w:rsidR="00BE3153" w:rsidRPr="00154711">
        <w:rPr>
          <w:rFonts w:ascii="Arial" w:hAnsi="Arial" w:cs="Arial"/>
          <w:b/>
          <w:u w:val="single"/>
          <w:lang w:val="es-AR"/>
        </w:rPr>
        <w:t>ARTICULO 25</w:t>
      </w:r>
      <w:r w:rsidR="00C42E84" w:rsidRPr="00154711">
        <w:rPr>
          <w:rFonts w:ascii="Arial" w:hAnsi="Arial" w:cs="Arial"/>
          <w:b/>
          <w:u w:val="single"/>
          <w:lang w:val="es-AR"/>
        </w:rPr>
        <w:t>°) MEDIDAS DE SEGURIDAD:</w:t>
      </w:r>
      <w:r w:rsidR="00C42E84" w:rsidRPr="00154711">
        <w:rPr>
          <w:rFonts w:ascii="Arial" w:hAnsi="Arial" w:cs="Arial"/>
          <w:lang w:val="es-AR"/>
        </w:rPr>
        <w:t xml:space="preserve"> corresponde al Contratista, la vigilancia continua de la obra, y la disposición de las medidas correspondientes para evitar accidentes, incendios, etc. </w:t>
      </w:r>
    </w:p>
    <w:p w:rsidR="00C42E84" w:rsidRPr="00154711" w:rsidRDefault="00C42E84" w:rsidP="00C42E84">
      <w:pPr>
        <w:jc w:val="both"/>
        <w:rPr>
          <w:rFonts w:ascii="Arial" w:hAnsi="Arial" w:cs="Arial"/>
          <w:lang w:val="es-AR"/>
        </w:rPr>
      </w:pPr>
    </w:p>
    <w:p w:rsidR="00C42E84" w:rsidRPr="00154711" w:rsidRDefault="001E36D0" w:rsidP="00C42E84">
      <w:pPr>
        <w:jc w:val="both"/>
        <w:rPr>
          <w:rFonts w:ascii="Arial" w:hAnsi="Arial" w:cs="Arial"/>
          <w:lang w:val="es-AR"/>
        </w:rPr>
      </w:pPr>
      <w:r w:rsidRPr="00154711">
        <w:rPr>
          <w:rFonts w:ascii="Arial" w:hAnsi="Arial" w:cs="Arial"/>
          <w:lang w:val="es-AR"/>
        </w:rPr>
        <w:t xml:space="preserve">                     </w:t>
      </w:r>
      <w:r w:rsidR="00C42E84" w:rsidRPr="00154711">
        <w:rPr>
          <w:rFonts w:ascii="Arial" w:hAnsi="Arial" w:cs="Arial"/>
          <w:lang w:val="es-AR"/>
        </w:rPr>
        <w:t xml:space="preserve"> </w:t>
      </w:r>
      <w:r w:rsidR="0060315B">
        <w:rPr>
          <w:rFonts w:ascii="Arial" w:hAnsi="Arial" w:cs="Arial"/>
          <w:lang w:val="es-AR"/>
        </w:rPr>
        <w:t xml:space="preserve"> </w:t>
      </w:r>
      <w:r w:rsidR="00BE3153" w:rsidRPr="00154711">
        <w:rPr>
          <w:rFonts w:ascii="Arial" w:hAnsi="Arial" w:cs="Arial"/>
          <w:b/>
          <w:u w:val="single"/>
          <w:lang w:val="es-AR"/>
        </w:rPr>
        <w:t>ARTICULO 26</w:t>
      </w:r>
      <w:r w:rsidR="006700F8" w:rsidRPr="00154711">
        <w:rPr>
          <w:rFonts w:ascii="Arial" w:hAnsi="Arial" w:cs="Arial"/>
          <w:b/>
          <w:u w:val="single"/>
          <w:lang w:val="es-AR"/>
        </w:rPr>
        <w:t>°</w:t>
      </w:r>
      <w:r w:rsidR="00C42E84" w:rsidRPr="00154711">
        <w:rPr>
          <w:rFonts w:ascii="Arial" w:hAnsi="Arial" w:cs="Arial"/>
          <w:b/>
          <w:u w:val="single"/>
          <w:lang w:val="es-AR"/>
        </w:rPr>
        <w:t>)</w:t>
      </w:r>
      <w:r w:rsidR="00C42E84" w:rsidRPr="00154711">
        <w:rPr>
          <w:rFonts w:ascii="Arial" w:hAnsi="Arial" w:cs="Arial"/>
          <w:lang w:val="es-AR"/>
        </w:rPr>
        <w:t xml:space="preserve"> La memoria descriptiva, especificaciones técnicas </w:t>
      </w:r>
      <w:r w:rsidR="006700F8" w:rsidRPr="00154711">
        <w:rPr>
          <w:rFonts w:ascii="Arial" w:hAnsi="Arial" w:cs="Arial"/>
          <w:lang w:val="es-AR"/>
        </w:rPr>
        <w:t xml:space="preserve">particulares, se adjuntan y son parte integrante del presente Pliego de Bases y </w:t>
      </w:r>
      <w:r w:rsidRPr="00154711">
        <w:rPr>
          <w:rFonts w:ascii="Arial" w:hAnsi="Arial" w:cs="Arial"/>
          <w:lang w:val="es-AR"/>
        </w:rPr>
        <w:t xml:space="preserve">Condiciones. </w:t>
      </w:r>
    </w:p>
    <w:p w:rsidR="006D1036" w:rsidRPr="00154711" w:rsidRDefault="006D1036" w:rsidP="00C42E84">
      <w:pPr>
        <w:jc w:val="both"/>
        <w:rPr>
          <w:rFonts w:ascii="Arial" w:hAnsi="Arial" w:cs="Arial"/>
          <w:lang w:val="es-AR"/>
        </w:rPr>
      </w:pPr>
      <w:r w:rsidRPr="00154711">
        <w:rPr>
          <w:rFonts w:ascii="Arial" w:hAnsi="Arial" w:cs="Arial"/>
          <w:lang w:val="es-AR"/>
        </w:rPr>
        <w:tab/>
      </w:r>
      <w:r w:rsidRPr="00154711">
        <w:rPr>
          <w:rFonts w:ascii="Arial" w:hAnsi="Arial" w:cs="Arial"/>
          <w:lang w:val="es-AR"/>
        </w:rPr>
        <w:tab/>
      </w:r>
    </w:p>
    <w:p w:rsidR="006D1036" w:rsidRPr="00154711" w:rsidRDefault="006D1036" w:rsidP="00C42E84">
      <w:pPr>
        <w:jc w:val="both"/>
        <w:rPr>
          <w:rFonts w:ascii="Arial" w:hAnsi="Arial" w:cs="Arial"/>
          <w:lang w:val="es-AR"/>
        </w:rPr>
      </w:pPr>
    </w:p>
    <w:p w:rsidR="0022681A" w:rsidRPr="00154711" w:rsidRDefault="0022681A" w:rsidP="00C42E84">
      <w:pPr>
        <w:jc w:val="both"/>
        <w:rPr>
          <w:rFonts w:ascii="Arial" w:hAnsi="Arial" w:cs="Arial"/>
          <w:lang w:val="es-AR"/>
        </w:rPr>
      </w:pPr>
    </w:p>
    <w:p w:rsidR="0022681A" w:rsidRPr="00154711" w:rsidRDefault="0022681A" w:rsidP="00C42E84">
      <w:pPr>
        <w:jc w:val="both"/>
        <w:rPr>
          <w:rFonts w:ascii="Arial" w:hAnsi="Arial" w:cs="Arial"/>
          <w:lang w:val="es-AR"/>
        </w:rPr>
      </w:pPr>
    </w:p>
    <w:p w:rsidR="00293BA1" w:rsidRPr="00154711" w:rsidRDefault="00293BA1">
      <w:pPr>
        <w:jc w:val="both"/>
        <w:rPr>
          <w:rFonts w:ascii="Arial" w:hAnsi="Arial" w:cs="Arial"/>
        </w:rPr>
      </w:pPr>
    </w:p>
    <w:p w:rsidR="0022681A" w:rsidRPr="00154711" w:rsidRDefault="0022681A" w:rsidP="0022681A">
      <w:pPr>
        <w:jc w:val="both"/>
        <w:rPr>
          <w:rFonts w:ascii="Arial" w:hAnsi="Arial" w:cs="Arial"/>
          <w:b/>
          <w:sz w:val="20"/>
          <w:szCs w:val="20"/>
          <w:lang w:val="es-AR"/>
        </w:rPr>
      </w:pPr>
      <w:r w:rsidRPr="00154711">
        <w:rPr>
          <w:rFonts w:ascii="Arial" w:hAnsi="Arial" w:cs="Arial"/>
          <w:b/>
          <w:sz w:val="20"/>
          <w:szCs w:val="20"/>
          <w:lang w:val="es-AR"/>
        </w:rPr>
        <w:t>LEY N°10027.</w:t>
      </w:r>
    </w:p>
    <w:p w:rsidR="0022681A" w:rsidRPr="00154711" w:rsidRDefault="0022681A" w:rsidP="0022681A">
      <w:pPr>
        <w:jc w:val="both"/>
        <w:rPr>
          <w:rFonts w:ascii="Arial" w:hAnsi="Arial" w:cs="Arial"/>
          <w:sz w:val="20"/>
          <w:szCs w:val="20"/>
          <w:lang w:val="es-AR"/>
        </w:rPr>
      </w:pPr>
      <w:r w:rsidRPr="00154711">
        <w:rPr>
          <w:rFonts w:ascii="Arial" w:hAnsi="Arial" w:cs="Arial"/>
          <w:b/>
          <w:sz w:val="20"/>
          <w:szCs w:val="20"/>
          <w:lang w:val="es-AR"/>
        </w:rPr>
        <w:t>Art.176°)</w:t>
      </w:r>
      <w:r w:rsidRPr="00154711">
        <w:rPr>
          <w:rFonts w:ascii="Arial" w:hAnsi="Arial" w:cs="Arial"/>
          <w:sz w:val="20"/>
          <w:szCs w:val="20"/>
          <w:lang w:val="es-AR"/>
        </w:rPr>
        <w:t>. Las Corporaciones Municipales, como Personas Jurídicas, responden a sus obligaciones con todas sus rentas no afectadas a servicios públicos o en garantía de una obligación. La afectación para ser válida, será previa a la acción de los acreedores y sancionadas por Ordenanzas, con los requisitos del artículo 99°) de esta Ley.</w:t>
      </w:r>
    </w:p>
    <w:p w:rsidR="0022681A" w:rsidRPr="00154711" w:rsidRDefault="0022681A" w:rsidP="0022681A">
      <w:pPr>
        <w:jc w:val="both"/>
        <w:rPr>
          <w:rFonts w:ascii="Arial" w:hAnsi="Arial" w:cs="Arial"/>
          <w:sz w:val="20"/>
          <w:szCs w:val="20"/>
          <w:lang w:val="es-AR"/>
        </w:rPr>
      </w:pPr>
      <w:r w:rsidRPr="00154711">
        <w:rPr>
          <w:rFonts w:ascii="Arial" w:hAnsi="Arial" w:cs="Arial"/>
          <w:b/>
          <w:sz w:val="20"/>
          <w:szCs w:val="20"/>
          <w:lang w:val="es-AR"/>
        </w:rPr>
        <w:t>Art.177°).</w:t>
      </w:r>
      <w:r w:rsidRPr="00154711">
        <w:rPr>
          <w:rFonts w:ascii="Arial" w:hAnsi="Arial" w:cs="Arial"/>
          <w:sz w:val="20"/>
          <w:szCs w:val="20"/>
          <w:lang w:val="es-AR"/>
        </w:rPr>
        <w:t xml:space="preserve"> Los inmuebles de propiedad municipal afectados a un uso o servicio público o destinados a esos fines por ordenanzas o leyes, no se </w:t>
      </w:r>
      <w:r w:rsidR="0060315B" w:rsidRPr="00154711">
        <w:rPr>
          <w:rFonts w:ascii="Arial" w:hAnsi="Arial" w:cs="Arial"/>
          <w:sz w:val="20"/>
          <w:szCs w:val="20"/>
          <w:lang w:val="es-AR"/>
        </w:rPr>
        <w:t>considerarán</w:t>
      </w:r>
      <w:r w:rsidRPr="00154711">
        <w:rPr>
          <w:rFonts w:ascii="Arial" w:hAnsi="Arial" w:cs="Arial"/>
          <w:sz w:val="20"/>
          <w:szCs w:val="20"/>
          <w:lang w:val="es-AR"/>
        </w:rPr>
        <w:t xml:space="preserve"> prendas de los acreedores de la Corporación, ni podrán ser embargados.</w:t>
      </w:r>
    </w:p>
    <w:p w:rsidR="0022681A" w:rsidRPr="00154711" w:rsidRDefault="0022681A" w:rsidP="0022681A">
      <w:pPr>
        <w:jc w:val="both"/>
        <w:rPr>
          <w:rFonts w:ascii="Arial" w:hAnsi="Arial" w:cs="Arial"/>
          <w:sz w:val="20"/>
          <w:szCs w:val="20"/>
        </w:rPr>
      </w:pPr>
      <w:r w:rsidRPr="00154711">
        <w:rPr>
          <w:rFonts w:ascii="Arial" w:hAnsi="Arial" w:cs="Arial"/>
          <w:b/>
          <w:sz w:val="20"/>
          <w:szCs w:val="20"/>
          <w:lang w:val="es-AR"/>
        </w:rPr>
        <w:t>Art.178°).</w:t>
      </w:r>
      <w:r w:rsidRPr="00154711">
        <w:rPr>
          <w:rFonts w:ascii="Arial" w:hAnsi="Arial" w:cs="Arial"/>
          <w:sz w:val="20"/>
          <w:szCs w:val="20"/>
          <w:lang w:val="es-AR"/>
        </w:rPr>
        <w:t>Cuando las Corporaciones Municipales fueren condenadas al pago de una deuda, solo podrán ser ejecutadas en la forma ordinaria y embargada sus rentas, hasta un veinte por ciento. Por ordenanza podrá autorizarse un embargo mayor, que no podrá superar el treinta y cinco por ciento de sus rentas.</w:t>
      </w:r>
    </w:p>
    <w:p w:rsidR="00293BA1" w:rsidRPr="00154711" w:rsidRDefault="00293BA1">
      <w:pPr>
        <w:jc w:val="both"/>
        <w:rPr>
          <w:rFonts w:ascii="Arial" w:hAnsi="Arial" w:cs="Arial"/>
        </w:rPr>
      </w:pPr>
      <w:r w:rsidRPr="00154711">
        <w:rPr>
          <w:rFonts w:ascii="Arial" w:hAnsi="Arial" w:cs="Arial"/>
        </w:rPr>
        <w:t xml:space="preserve"> </w:t>
      </w:r>
    </w:p>
    <w:p w:rsidR="00293BA1" w:rsidRPr="00154711" w:rsidRDefault="00293BA1">
      <w:pPr>
        <w:jc w:val="both"/>
        <w:rPr>
          <w:rFonts w:ascii="Arial" w:hAnsi="Arial" w:cs="Arial"/>
        </w:rPr>
      </w:pPr>
      <w:r w:rsidRPr="00154711">
        <w:rPr>
          <w:rFonts w:ascii="Arial" w:hAnsi="Arial" w:cs="Arial"/>
        </w:rPr>
        <w:t xml:space="preserve">                                                       </w:t>
      </w:r>
      <w:r w:rsidR="00575A23" w:rsidRPr="00154711">
        <w:rPr>
          <w:rFonts w:ascii="Arial" w:hAnsi="Arial" w:cs="Arial"/>
        </w:rPr>
        <w:t xml:space="preserve">  </w:t>
      </w:r>
      <w:r w:rsidRPr="00154711">
        <w:rPr>
          <w:rFonts w:ascii="Arial" w:hAnsi="Arial" w:cs="Arial"/>
        </w:rPr>
        <w:t xml:space="preserve">  </w:t>
      </w:r>
      <w:r w:rsidR="00363AA8" w:rsidRPr="00154711">
        <w:rPr>
          <w:rFonts w:ascii="Arial" w:hAnsi="Arial" w:cs="Arial"/>
        </w:rPr>
        <w:t xml:space="preserve">                    </w:t>
      </w:r>
      <w:r w:rsidRPr="00154711">
        <w:rPr>
          <w:rFonts w:ascii="Arial" w:hAnsi="Arial" w:cs="Arial"/>
        </w:rPr>
        <w:t xml:space="preserve"> </w:t>
      </w:r>
    </w:p>
    <w:sectPr w:rsidR="00293BA1" w:rsidRPr="00154711" w:rsidSect="004B4926">
      <w:pgSz w:w="11907" w:h="16839" w:code="9"/>
      <w:pgMar w:top="1418" w:right="85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77B" w:rsidRDefault="0039677B">
      <w:r>
        <w:separator/>
      </w:r>
    </w:p>
  </w:endnote>
  <w:endnote w:type="continuationSeparator" w:id="0">
    <w:p w:rsidR="0039677B" w:rsidRDefault="0039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77B" w:rsidRDefault="0039677B">
      <w:r>
        <w:separator/>
      </w:r>
    </w:p>
  </w:footnote>
  <w:footnote w:type="continuationSeparator" w:id="0">
    <w:p w:rsidR="0039677B" w:rsidRDefault="00396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0D2"/>
    <w:multiLevelType w:val="hybridMultilevel"/>
    <w:tmpl w:val="56E26C76"/>
    <w:lvl w:ilvl="0" w:tplc="0C0A0001">
      <w:start w:val="1"/>
      <w:numFmt w:val="bullet"/>
      <w:lvlText w:val=""/>
      <w:lvlJc w:val="left"/>
      <w:pPr>
        <w:tabs>
          <w:tab w:val="num" w:pos="1140"/>
        </w:tabs>
        <w:ind w:left="11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AD0EC0"/>
    <w:multiLevelType w:val="hybridMultilevel"/>
    <w:tmpl w:val="32BA8604"/>
    <w:lvl w:ilvl="0" w:tplc="0C0A0001">
      <w:start w:val="1"/>
      <w:numFmt w:val="bullet"/>
      <w:lvlText w:val=""/>
      <w:lvlJc w:val="left"/>
      <w:pPr>
        <w:tabs>
          <w:tab w:val="num" w:pos="1140"/>
        </w:tabs>
        <w:ind w:left="11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506AFA"/>
    <w:multiLevelType w:val="hybridMultilevel"/>
    <w:tmpl w:val="DC8A1FB8"/>
    <w:lvl w:ilvl="0" w:tplc="26643B88">
      <w:start w:val="1"/>
      <w:numFmt w:val="decimalZero"/>
      <w:lvlText w:val="%1)"/>
      <w:lvlJc w:val="left"/>
      <w:pPr>
        <w:tabs>
          <w:tab w:val="num" w:pos="435"/>
        </w:tabs>
        <w:ind w:left="435" w:hanging="375"/>
      </w:pPr>
      <w:rPr>
        <w:rFonts w:hint="default"/>
      </w:rPr>
    </w:lvl>
    <w:lvl w:ilvl="1" w:tplc="658407CA">
      <w:start w:val="1"/>
      <w:numFmt w:val="lowerLetter"/>
      <w:lvlText w:val="%2)"/>
      <w:lvlJc w:val="left"/>
      <w:pPr>
        <w:tabs>
          <w:tab w:val="num" w:pos="1140"/>
        </w:tabs>
        <w:ind w:left="1140" w:hanging="360"/>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 w15:restartNumberingAfterBreak="0">
    <w:nsid w:val="3AD81D9E"/>
    <w:multiLevelType w:val="hybridMultilevel"/>
    <w:tmpl w:val="FC00444C"/>
    <w:lvl w:ilvl="0" w:tplc="2C0A000F">
      <w:start w:val="1"/>
      <w:numFmt w:val="decimal"/>
      <w:lvlText w:val="%1."/>
      <w:lvlJc w:val="left"/>
      <w:pPr>
        <w:ind w:left="3058" w:hanging="360"/>
      </w:pPr>
    </w:lvl>
    <w:lvl w:ilvl="1" w:tplc="2C0A0019" w:tentative="1">
      <w:start w:val="1"/>
      <w:numFmt w:val="lowerLetter"/>
      <w:lvlText w:val="%2."/>
      <w:lvlJc w:val="left"/>
      <w:pPr>
        <w:ind w:left="3778" w:hanging="360"/>
      </w:pPr>
    </w:lvl>
    <w:lvl w:ilvl="2" w:tplc="2C0A001B" w:tentative="1">
      <w:start w:val="1"/>
      <w:numFmt w:val="lowerRoman"/>
      <w:lvlText w:val="%3."/>
      <w:lvlJc w:val="right"/>
      <w:pPr>
        <w:ind w:left="4498" w:hanging="180"/>
      </w:pPr>
    </w:lvl>
    <w:lvl w:ilvl="3" w:tplc="2C0A000F" w:tentative="1">
      <w:start w:val="1"/>
      <w:numFmt w:val="decimal"/>
      <w:lvlText w:val="%4."/>
      <w:lvlJc w:val="left"/>
      <w:pPr>
        <w:ind w:left="5218" w:hanging="360"/>
      </w:pPr>
    </w:lvl>
    <w:lvl w:ilvl="4" w:tplc="2C0A0019" w:tentative="1">
      <w:start w:val="1"/>
      <w:numFmt w:val="lowerLetter"/>
      <w:lvlText w:val="%5."/>
      <w:lvlJc w:val="left"/>
      <w:pPr>
        <w:ind w:left="5938" w:hanging="360"/>
      </w:pPr>
    </w:lvl>
    <w:lvl w:ilvl="5" w:tplc="2C0A001B" w:tentative="1">
      <w:start w:val="1"/>
      <w:numFmt w:val="lowerRoman"/>
      <w:lvlText w:val="%6."/>
      <w:lvlJc w:val="right"/>
      <w:pPr>
        <w:ind w:left="6658" w:hanging="180"/>
      </w:pPr>
    </w:lvl>
    <w:lvl w:ilvl="6" w:tplc="2C0A000F" w:tentative="1">
      <w:start w:val="1"/>
      <w:numFmt w:val="decimal"/>
      <w:lvlText w:val="%7."/>
      <w:lvlJc w:val="left"/>
      <w:pPr>
        <w:ind w:left="7378" w:hanging="360"/>
      </w:pPr>
    </w:lvl>
    <w:lvl w:ilvl="7" w:tplc="2C0A0019" w:tentative="1">
      <w:start w:val="1"/>
      <w:numFmt w:val="lowerLetter"/>
      <w:lvlText w:val="%8."/>
      <w:lvlJc w:val="left"/>
      <w:pPr>
        <w:ind w:left="8098" w:hanging="360"/>
      </w:pPr>
    </w:lvl>
    <w:lvl w:ilvl="8" w:tplc="2C0A001B" w:tentative="1">
      <w:start w:val="1"/>
      <w:numFmt w:val="lowerRoman"/>
      <w:lvlText w:val="%9."/>
      <w:lvlJc w:val="right"/>
      <w:pPr>
        <w:ind w:left="8818" w:hanging="180"/>
      </w:pPr>
    </w:lvl>
  </w:abstractNum>
  <w:abstractNum w:abstractNumId="4" w15:restartNumberingAfterBreak="0">
    <w:nsid w:val="3FCE00D4"/>
    <w:multiLevelType w:val="hybridMultilevel"/>
    <w:tmpl w:val="EC0637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F855BDE"/>
    <w:multiLevelType w:val="hybridMultilevel"/>
    <w:tmpl w:val="1546A570"/>
    <w:lvl w:ilvl="0" w:tplc="0C0A0001">
      <w:start w:val="1"/>
      <w:numFmt w:val="bullet"/>
      <w:lvlText w:val=""/>
      <w:lvlJc w:val="left"/>
      <w:pPr>
        <w:tabs>
          <w:tab w:val="num" w:pos="1140"/>
        </w:tabs>
        <w:ind w:left="11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59F4489"/>
    <w:multiLevelType w:val="hybridMultilevel"/>
    <w:tmpl w:val="E530DE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BCD5CBA"/>
    <w:multiLevelType w:val="hybridMultilevel"/>
    <w:tmpl w:val="3808F560"/>
    <w:lvl w:ilvl="0" w:tplc="0C0A0001">
      <w:start w:val="1"/>
      <w:numFmt w:val="bullet"/>
      <w:lvlText w:val=""/>
      <w:lvlJc w:val="left"/>
      <w:pPr>
        <w:tabs>
          <w:tab w:val="num" w:pos="1140"/>
        </w:tabs>
        <w:ind w:left="11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D2D1367"/>
    <w:multiLevelType w:val="hybridMultilevel"/>
    <w:tmpl w:val="29BA1478"/>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728528AF"/>
    <w:multiLevelType w:val="hybridMultilevel"/>
    <w:tmpl w:val="8870C8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8965753"/>
    <w:multiLevelType w:val="hybridMultilevel"/>
    <w:tmpl w:val="DE80778E"/>
    <w:lvl w:ilvl="0" w:tplc="AF028064">
      <w:start w:val="1"/>
      <w:numFmt w:val="lowerLetter"/>
      <w:lvlText w:val="%1)"/>
      <w:lvlJc w:val="left"/>
      <w:pPr>
        <w:tabs>
          <w:tab w:val="num" w:pos="2040"/>
        </w:tabs>
        <w:ind w:left="2040" w:hanging="360"/>
      </w:pPr>
      <w:rPr>
        <w:rFonts w:hint="default"/>
      </w:rPr>
    </w:lvl>
    <w:lvl w:ilvl="1" w:tplc="0C0A0019" w:tentative="1">
      <w:start w:val="1"/>
      <w:numFmt w:val="lowerLetter"/>
      <w:lvlText w:val="%2."/>
      <w:lvlJc w:val="left"/>
      <w:pPr>
        <w:tabs>
          <w:tab w:val="num" w:pos="2760"/>
        </w:tabs>
        <w:ind w:left="2760" w:hanging="360"/>
      </w:pPr>
    </w:lvl>
    <w:lvl w:ilvl="2" w:tplc="0C0A001B" w:tentative="1">
      <w:start w:val="1"/>
      <w:numFmt w:val="lowerRoman"/>
      <w:lvlText w:val="%3."/>
      <w:lvlJc w:val="right"/>
      <w:pPr>
        <w:tabs>
          <w:tab w:val="num" w:pos="3480"/>
        </w:tabs>
        <w:ind w:left="3480" w:hanging="180"/>
      </w:pPr>
    </w:lvl>
    <w:lvl w:ilvl="3" w:tplc="0C0A000F" w:tentative="1">
      <w:start w:val="1"/>
      <w:numFmt w:val="decimal"/>
      <w:lvlText w:val="%4."/>
      <w:lvlJc w:val="left"/>
      <w:pPr>
        <w:tabs>
          <w:tab w:val="num" w:pos="4200"/>
        </w:tabs>
        <w:ind w:left="4200" w:hanging="360"/>
      </w:pPr>
    </w:lvl>
    <w:lvl w:ilvl="4" w:tplc="0C0A0019" w:tentative="1">
      <w:start w:val="1"/>
      <w:numFmt w:val="lowerLetter"/>
      <w:lvlText w:val="%5."/>
      <w:lvlJc w:val="left"/>
      <w:pPr>
        <w:tabs>
          <w:tab w:val="num" w:pos="4920"/>
        </w:tabs>
        <w:ind w:left="4920" w:hanging="360"/>
      </w:pPr>
    </w:lvl>
    <w:lvl w:ilvl="5" w:tplc="0C0A001B" w:tentative="1">
      <w:start w:val="1"/>
      <w:numFmt w:val="lowerRoman"/>
      <w:lvlText w:val="%6."/>
      <w:lvlJc w:val="right"/>
      <w:pPr>
        <w:tabs>
          <w:tab w:val="num" w:pos="5640"/>
        </w:tabs>
        <w:ind w:left="5640" w:hanging="180"/>
      </w:pPr>
    </w:lvl>
    <w:lvl w:ilvl="6" w:tplc="0C0A000F" w:tentative="1">
      <w:start w:val="1"/>
      <w:numFmt w:val="decimal"/>
      <w:lvlText w:val="%7."/>
      <w:lvlJc w:val="left"/>
      <w:pPr>
        <w:tabs>
          <w:tab w:val="num" w:pos="6360"/>
        </w:tabs>
        <w:ind w:left="6360" w:hanging="360"/>
      </w:pPr>
    </w:lvl>
    <w:lvl w:ilvl="7" w:tplc="0C0A0019" w:tentative="1">
      <w:start w:val="1"/>
      <w:numFmt w:val="lowerLetter"/>
      <w:lvlText w:val="%8."/>
      <w:lvlJc w:val="left"/>
      <w:pPr>
        <w:tabs>
          <w:tab w:val="num" w:pos="7080"/>
        </w:tabs>
        <w:ind w:left="7080" w:hanging="360"/>
      </w:pPr>
    </w:lvl>
    <w:lvl w:ilvl="8" w:tplc="0C0A001B" w:tentative="1">
      <w:start w:val="1"/>
      <w:numFmt w:val="lowerRoman"/>
      <w:lvlText w:val="%9."/>
      <w:lvlJc w:val="right"/>
      <w:pPr>
        <w:tabs>
          <w:tab w:val="num" w:pos="7800"/>
        </w:tabs>
        <w:ind w:left="7800" w:hanging="180"/>
      </w:pPr>
    </w:lvl>
  </w:abstractNum>
  <w:abstractNum w:abstractNumId="11" w15:restartNumberingAfterBreak="0">
    <w:nsid w:val="7C8425F5"/>
    <w:multiLevelType w:val="hybridMultilevel"/>
    <w:tmpl w:val="F30A47D8"/>
    <w:lvl w:ilvl="0" w:tplc="43BABA6A">
      <w:numFmt w:val="bullet"/>
      <w:lvlText w:val="-"/>
      <w:lvlJc w:val="left"/>
      <w:pPr>
        <w:tabs>
          <w:tab w:val="num" w:pos="1320"/>
        </w:tabs>
        <w:ind w:left="13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7DEF1A53"/>
    <w:multiLevelType w:val="hybridMultilevel"/>
    <w:tmpl w:val="0CAA3FB8"/>
    <w:lvl w:ilvl="0" w:tplc="8A660F9A">
      <w:start w:val="1"/>
      <w:numFmt w:val="lowerLetter"/>
      <w:lvlText w:val="%1-"/>
      <w:lvlJc w:val="left"/>
      <w:pPr>
        <w:tabs>
          <w:tab w:val="num" w:pos="2430"/>
        </w:tabs>
        <w:ind w:left="2430" w:hanging="360"/>
      </w:pPr>
      <w:rPr>
        <w:rFonts w:hint="default"/>
      </w:rPr>
    </w:lvl>
    <w:lvl w:ilvl="1" w:tplc="0C0A0019" w:tentative="1">
      <w:start w:val="1"/>
      <w:numFmt w:val="lowerLetter"/>
      <w:lvlText w:val="%2."/>
      <w:lvlJc w:val="left"/>
      <w:pPr>
        <w:tabs>
          <w:tab w:val="num" w:pos="3150"/>
        </w:tabs>
        <w:ind w:left="3150" w:hanging="360"/>
      </w:pPr>
    </w:lvl>
    <w:lvl w:ilvl="2" w:tplc="0C0A001B" w:tentative="1">
      <w:start w:val="1"/>
      <w:numFmt w:val="lowerRoman"/>
      <w:lvlText w:val="%3."/>
      <w:lvlJc w:val="right"/>
      <w:pPr>
        <w:tabs>
          <w:tab w:val="num" w:pos="3870"/>
        </w:tabs>
        <w:ind w:left="3870" w:hanging="180"/>
      </w:pPr>
    </w:lvl>
    <w:lvl w:ilvl="3" w:tplc="0C0A000F" w:tentative="1">
      <w:start w:val="1"/>
      <w:numFmt w:val="decimal"/>
      <w:lvlText w:val="%4."/>
      <w:lvlJc w:val="left"/>
      <w:pPr>
        <w:tabs>
          <w:tab w:val="num" w:pos="4590"/>
        </w:tabs>
        <w:ind w:left="4590" w:hanging="360"/>
      </w:pPr>
    </w:lvl>
    <w:lvl w:ilvl="4" w:tplc="0C0A0019" w:tentative="1">
      <w:start w:val="1"/>
      <w:numFmt w:val="lowerLetter"/>
      <w:lvlText w:val="%5."/>
      <w:lvlJc w:val="left"/>
      <w:pPr>
        <w:tabs>
          <w:tab w:val="num" w:pos="5310"/>
        </w:tabs>
        <w:ind w:left="5310" w:hanging="360"/>
      </w:pPr>
    </w:lvl>
    <w:lvl w:ilvl="5" w:tplc="0C0A001B" w:tentative="1">
      <w:start w:val="1"/>
      <w:numFmt w:val="lowerRoman"/>
      <w:lvlText w:val="%6."/>
      <w:lvlJc w:val="right"/>
      <w:pPr>
        <w:tabs>
          <w:tab w:val="num" w:pos="6030"/>
        </w:tabs>
        <w:ind w:left="6030" w:hanging="180"/>
      </w:pPr>
    </w:lvl>
    <w:lvl w:ilvl="6" w:tplc="0C0A000F" w:tentative="1">
      <w:start w:val="1"/>
      <w:numFmt w:val="decimal"/>
      <w:lvlText w:val="%7."/>
      <w:lvlJc w:val="left"/>
      <w:pPr>
        <w:tabs>
          <w:tab w:val="num" w:pos="6750"/>
        </w:tabs>
        <w:ind w:left="6750" w:hanging="360"/>
      </w:pPr>
    </w:lvl>
    <w:lvl w:ilvl="7" w:tplc="0C0A0019" w:tentative="1">
      <w:start w:val="1"/>
      <w:numFmt w:val="lowerLetter"/>
      <w:lvlText w:val="%8."/>
      <w:lvlJc w:val="left"/>
      <w:pPr>
        <w:tabs>
          <w:tab w:val="num" w:pos="7470"/>
        </w:tabs>
        <w:ind w:left="7470" w:hanging="360"/>
      </w:pPr>
    </w:lvl>
    <w:lvl w:ilvl="8" w:tplc="0C0A001B" w:tentative="1">
      <w:start w:val="1"/>
      <w:numFmt w:val="lowerRoman"/>
      <w:lvlText w:val="%9."/>
      <w:lvlJc w:val="right"/>
      <w:pPr>
        <w:tabs>
          <w:tab w:val="num" w:pos="8190"/>
        </w:tabs>
        <w:ind w:left="8190" w:hanging="180"/>
      </w:pPr>
    </w:lvl>
  </w:abstractNum>
  <w:num w:numId="1" w16cid:durableId="255939320">
    <w:abstractNumId w:val="12"/>
  </w:num>
  <w:num w:numId="2" w16cid:durableId="964235905">
    <w:abstractNumId w:val="11"/>
  </w:num>
  <w:num w:numId="3" w16cid:durableId="310135666">
    <w:abstractNumId w:val="10"/>
  </w:num>
  <w:num w:numId="4" w16cid:durableId="653610723">
    <w:abstractNumId w:val="9"/>
  </w:num>
  <w:num w:numId="5" w16cid:durableId="397679176">
    <w:abstractNumId w:val="8"/>
  </w:num>
  <w:num w:numId="6" w16cid:durableId="1720090185">
    <w:abstractNumId w:val="5"/>
  </w:num>
  <w:num w:numId="7" w16cid:durableId="157891316">
    <w:abstractNumId w:val="1"/>
  </w:num>
  <w:num w:numId="8" w16cid:durableId="1839999287">
    <w:abstractNumId w:val="7"/>
  </w:num>
  <w:num w:numId="9" w16cid:durableId="1675957193">
    <w:abstractNumId w:val="0"/>
  </w:num>
  <w:num w:numId="10" w16cid:durableId="1105810737">
    <w:abstractNumId w:val="2"/>
  </w:num>
  <w:num w:numId="11" w16cid:durableId="2145733443">
    <w:abstractNumId w:val="6"/>
  </w:num>
  <w:num w:numId="12" w16cid:durableId="383220078">
    <w:abstractNumId w:val="3"/>
  </w:num>
  <w:num w:numId="13" w16cid:durableId="1051879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F4"/>
    <w:rsid w:val="00002C0E"/>
    <w:rsid w:val="00004399"/>
    <w:rsid w:val="00086C29"/>
    <w:rsid w:val="0009462B"/>
    <w:rsid w:val="000D1DED"/>
    <w:rsid w:val="000D514A"/>
    <w:rsid w:val="000E01B2"/>
    <w:rsid w:val="000E223B"/>
    <w:rsid w:val="00100FB4"/>
    <w:rsid w:val="001050C5"/>
    <w:rsid w:val="00113447"/>
    <w:rsid w:val="00116095"/>
    <w:rsid w:val="00130C69"/>
    <w:rsid w:val="001316C0"/>
    <w:rsid w:val="00154711"/>
    <w:rsid w:val="0016379C"/>
    <w:rsid w:val="001B2E4D"/>
    <w:rsid w:val="001C52C8"/>
    <w:rsid w:val="001D3612"/>
    <w:rsid w:val="001E2161"/>
    <w:rsid w:val="001E36D0"/>
    <w:rsid w:val="001E6A4C"/>
    <w:rsid w:val="002112DD"/>
    <w:rsid w:val="00220C5F"/>
    <w:rsid w:val="0022681A"/>
    <w:rsid w:val="00227F06"/>
    <w:rsid w:val="00250BDC"/>
    <w:rsid w:val="00254632"/>
    <w:rsid w:val="00255049"/>
    <w:rsid w:val="00264FBA"/>
    <w:rsid w:val="002837B7"/>
    <w:rsid w:val="00293BA1"/>
    <w:rsid w:val="002C50A0"/>
    <w:rsid w:val="002C7B50"/>
    <w:rsid w:val="002D7E38"/>
    <w:rsid w:val="002E680A"/>
    <w:rsid w:val="002F07BC"/>
    <w:rsid w:val="002F2B7F"/>
    <w:rsid w:val="002F6B8D"/>
    <w:rsid w:val="0032399F"/>
    <w:rsid w:val="00332E34"/>
    <w:rsid w:val="00337475"/>
    <w:rsid w:val="003411B0"/>
    <w:rsid w:val="00342DF5"/>
    <w:rsid w:val="00350FAC"/>
    <w:rsid w:val="003536F4"/>
    <w:rsid w:val="00360F74"/>
    <w:rsid w:val="00363AA8"/>
    <w:rsid w:val="003717B8"/>
    <w:rsid w:val="003767B4"/>
    <w:rsid w:val="00384379"/>
    <w:rsid w:val="00393F71"/>
    <w:rsid w:val="0039677B"/>
    <w:rsid w:val="003D5B34"/>
    <w:rsid w:val="003F13F0"/>
    <w:rsid w:val="00434D34"/>
    <w:rsid w:val="00437648"/>
    <w:rsid w:val="00442B9C"/>
    <w:rsid w:val="00452265"/>
    <w:rsid w:val="004555F3"/>
    <w:rsid w:val="00477D41"/>
    <w:rsid w:val="004A006D"/>
    <w:rsid w:val="004B4926"/>
    <w:rsid w:val="004B5E14"/>
    <w:rsid w:val="004B7E96"/>
    <w:rsid w:val="004D4EB1"/>
    <w:rsid w:val="004F140C"/>
    <w:rsid w:val="004F6878"/>
    <w:rsid w:val="0054302B"/>
    <w:rsid w:val="00575A23"/>
    <w:rsid w:val="005772CA"/>
    <w:rsid w:val="005776FC"/>
    <w:rsid w:val="0059757D"/>
    <w:rsid w:val="005A363B"/>
    <w:rsid w:val="005A3BBC"/>
    <w:rsid w:val="005B1270"/>
    <w:rsid w:val="005C41E0"/>
    <w:rsid w:val="005F2DAE"/>
    <w:rsid w:val="00601231"/>
    <w:rsid w:val="0060315B"/>
    <w:rsid w:val="006356A5"/>
    <w:rsid w:val="0065436D"/>
    <w:rsid w:val="00656893"/>
    <w:rsid w:val="006700F8"/>
    <w:rsid w:val="006A4421"/>
    <w:rsid w:val="006B277A"/>
    <w:rsid w:val="006C260C"/>
    <w:rsid w:val="006C7DD2"/>
    <w:rsid w:val="006D1036"/>
    <w:rsid w:val="00725B28"/>
    <w:rsid w:val="00744D2C"/>
    <w:rsid w:val="00761660"/>
    <w:rsid w:val="00765888"/>
    <w:rsid w:val="0077516E"/>
    <w:rsid w:val="00787751"/>
    <w:rsid w:val="0079352E"/>
    <w:rsid w:val="007942C0"/>
    <w:rsid w:val="007C7DBE"/>
    <w:rsid w:val="007D234D"/>
    <w:rsid w:val="00810CD8"/>
    <w:rsid w:val="008174CF"/>
    <w:rsid w:val="008235AC"/>
    <w:rsid w:val="008529E1"/>
    <w:rsid w:val="00884112"/>
    <w:rsid w:val="008866EB"/>
    <w:rsid w:val="0088762C"/>
    <w:rsid w:val="008930AA"/>
    <w:rsid w:val="00894401"/>
    <w:rsid w:val="008E3B99"/>
    <w:rsid w:val="008F287B"/>
    <w:rsid w:val="0090113E"/>
    <w:rsid w:val="009130CE"/>
    <w:rsid w:val="00916C02"/>
    <w:rsid w:val="00931DE2"/>
    <w:rsid w:val="0095609D"/>
    <w:rsid w:val="00966132"/>
    <w:rsid w:val="0096790E"/>
    <w:rsid w:val="009850C8"/>
    <w:rsid w:val="00993398"/>
    <w:rsid w:val="009C070A"/>
    <w:rsid w:val="009D18CE"/>
    <w:rsid w:val="00A07B98"/>
    <w:rsid w:val="00A16F22"/>
    <w:rsid w:val="00A36559"/>
    <w:rsid w:val="00A5282A"/>
    <w:rsid w:val="00A530E5"/>
    <w:rsid w:val="00A64497"/>
    <w:rsid w:val="00A67E1A"/>
    <w:rsid w:val="00A83E2D"/>
    <w:rsid w:val="00AC0A97"/>
    <w:rsid w:val="00B05D7C"/>
    <w:rsid w:val="00B82069"/>
    <w:rsid w:val="00BA754B"/>
    <w:rsid w:val="00BB53D4"/>
    <w:rsid w:val="00BC11A0"/>
    <w:rsid w:val="00BD5FF8"/>
    <w:rsid w:val="00BE0DB0"/>
    <w:rsid w:val="00BE3153"/>
    <w:rsid w:val="00BF5413"/>
    <w:rsid w:val="00C11FDC"/>
    <w:rsid w:val="00C26CEF"/>
    <w:rsid w:val="00C320E6"/>
    <w:rsid w:val="00C42E84"/>
    <w:rsid w:val="00C520E5"/>
    <w:rsid w:val="00C77291"/>
    <w:rsid w:val="00CB00B6"/>
    <w:rsid w:val="00CC2370"/>
    <w:rsid w:val="00CD3B77"/>
    <w:rsid w:val="00CD7B17"/>
    <w:rsid w:val="00D17EC9"/>
    <w:rsid w:val="00D22311"/>
    <w:rsid w:val="00D326F4"/>
    <w:rsid w:val="00D36DA1"/>
    <w:rsid w:val="00D40FD8"/>
    <w:rsid w:val="00D56676"/>
    <w:rsid w:val="00D65EFB"/>
    <w:rsid w:val="00D96A45"/>
    <w:rsid w:val="00DF0BD4"/>
    <w:rsid w:val="00DF7A1F"/>
    <w:rsid w:val="00E03DA7"/>
    <w:rsid w:val="00E07A53"/>
    <w:rsid w:val="00E10C8E"/>
    <w:rsid w:val="00E15F20"/>
    <w:rsid w:val="00E32604"/>
    <w:rsid w:val="00E35A5B"/>
    <w:rsid w:val="00E37D46"/>
    <w:rsid w:val="00E40C68"/>
    <w:rsid w:val="00E66128"/>
    <w:rsid w:val="00E71223"/>
    <w:rsid w:val="00E76A5A"/>
    <w:rsid w:val="00E87991"/>
    <w:rsid w:val="00E9274F"/>
    <w:rsid w:val="00EB3A47"/>
    <w:rsid w:val="00EB76D1"/>
    <w:rsid w:val="00EC20EE"/>
    <w:rsid w:val="00ED5514"/>
    <w:rsid w:val="00EE00F0"/>
    <w:rsid w:val="00EE54D8"/>
    <w:rsid w:val="00F1455A"/>
    <w:rsid w:val="00F16C1F"/>
    <w:rsid w:val="00F30660"/>
    <w:rsid w:val="00F54DFF"/>
    <w:rsid w:val="00F55609"/>
    <w:rsid w:val="00F63704"/>
    <w:rsid w:val="00F77483"/>
    <w:rsid w:val="00F92398"/>
    <w:rsid w:val="00FC410B"/>
    <w:rsid w:val="00FD637B"/>
    <w:rsid w:val="00FF26FD"/>
    <w:rsid w:val="00FF770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22BC7A-A839-1F4A-AA0A-4459DB2E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u w:val="single"/>
    </w:rPr>
  </w:style>
  <w:style w:type="paragraph" w:styleId="Ttulo2">
    <w:name w:val="heading 2"/>
    <w:basedOn w:val="Normal"/>
    <w:next w:val="Normal"/>
    <w:link w:val="Ttulo2Car"/>
    <w:qFormat/>
    <w:pPr>
      <w:keepNext/>
      <w:jc w:val="both"/>
      <w:outlineLvl w:val="1"/>
    </w:pPr>
    <w:rPr>
      <w:b/>
      <w:bCs/>
      <w:u w:val="single"/>
    </w:rPr>
  </w:style>
  <w:style w:type="paragraph" w:styleId="Ttulo3">
    <w:name w:val="heading 3"/>
    <w:basedOn w:val="Normal"/>
    <w:next w:val="Normal"/>
    <w:qFormat/>
    <w:pPr>
      <w:keepNext/>
      <w:tabs>
        <w:tab w:val="left" w:pos="3060"/>
      </w:tabs>
      <w:jc w:val="center"/>
      <w:outlineLvl w:val="2"/>
    </w:pPr>
    <w:rPr>
      <w:b/>
      <w:bCs/>
      <w:sz w:val="28"/>
      <w:u w:val="single"/>
    </w:rPr>
  </w:style>
  <w:style w:type="paragraph" w:styleId="Ttulo4">
    <w:name w:val="heading 4"/>
    <w:basedOn w:val="Normal"/>
    <w:next w:val="Normal"/>
    <w:qFormat/>
    <w:pPr>
      <w:keepNext/>
      <w:outlineLvl w:val="3"/>
    </w:pPr>
    <w:rPr>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pPr>
      <w:jc w:val="both"/>
    </w:pPr>
  </w:style>
  <w:style w:type="paragraph" w:styleId="Textodeglobo">
    <w:name w:val="Balloon Text"/>
    <w:basedOn w:val="Normal"/>
    <w:semiHidden/>
    <w:rsid w:val="005772CA"/>
    <w:rPr>
      <w:rFonts w:ascii="Tahoma" w:hAnsi="Tahoma" w:cs="Tahoma"/>
      <w:sz w:val="16"/>
      <w:szCs w:val="16"/>
    </w:rPr>
  </w:style>
  <w:style w:type="character" w:customStyle="1" w:styleId="Ttulo2Car">
    <w:name w:val="Título 2 Car"/>
    <w:link w:val="Ttulo2"/>
    <w:rsid w:val="003D5B34"/>
    <w:rPr>
      <w:b/>
      <w:bCs/>
      <w:sz w:val="24"/>
      <w:szCs w:val="24"/>
      <w:u w:val="single"/>
    </w:rPr>
  </w:style>
  <w:style w:type="character" w:customStyle="1" w:styleId="TextoindependienteCar">
    <w:name w:val="Texto independiente Car"/>
    <w:link w:val="Textoindependiente"/>
    <w:rsid w:val="003D5B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2703</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PLIEGO DE BASES Y CONDICIONES</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dc:title>
  <dc:subject/>
  <dc:creator>Municipalidad</dc:creator>
  <cp:keywords/>
  <cp:lastModifiedBy>Prensa y Cultura Villa Clara</cp:lastModifiedBy>
  <cp:revision>2</cp:revision>
  <cp:lastPrinted>2023-10-06T14:26:00Z</cp:lastPrinted>
  <dcterms:created xsi:type="dcterms:W3CDTF">2023-10-06T15:25:00Z</dcterms:created>
  <dcterms:modified xsi:type="dcterms:W3CDTF">2023-10-06T15:25:00Z</dcterms:modified>
</cp:coreProperties>
</file>